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E76" w:rsidRPr="001B2E76" w:rsidRDefault="001B2E76" w:rsidP="001B2E76">
      <w:pPr>
        <w:snapToGrid w:val="0"/>
        <w:spacing w:line="400" w:lineRule="exact"/>
        <w:jc w:val="center"/>
        <w:rPr>
          <w:rFonts w:ascii="宋体" w:hAnsi="宋体"/>
          <w:b/>
          <w:bCs/>
          <w:sz w:val="32"/>
          <w:szCs w:val="32"/>
        </w:rPr>
      </w:pPr>
      <w:r w:rsidRPr="001B2E76">
        <w:rPr>
          <w:rFonts w:ascii="宋体" w:hAnsi="宋体" w:hint="eastAsia"/>
          <w:b/>
          <w:bCs/>
          <w:sz w:val="32"/>
          <w:szCs w:val="32"/>
        </w:rPr>
        <w:t>《广西壮族自治区政府采购合同》</w:t>
      </w:r>
    </w:p>
    <w:p w:rsidR="001B2E76" w:rsidRPr="001B2E76" w:rsidRDefault="001B2E76" w:rsidP="001B2E76">
      <w:pPr>
        <w:snapToGrid w:val="0"/>
        <w:spacing w:line="400" w:lineRule="exact"/>
        <w:ind w:right="480" w:firstLineChars="2500" w:firstLine="5250"/>
        <w:rPr>
          <w:rFonts w:ascii="宋体" w:hAnsi="宋体"/>
          <w:bCs/>
          <w:szCs w:val="21"/>
        </w:rPr>
      </w:pPr>
    </w:p>
    <w:p w:rsidR="001B2E76" w:rsidRPr="001B2E76" w:rsidRDefault="001B2E76" w:rsidP="001B2E76">
      <w:pPr>
        <w:snapToGrid w:val="0"/>
        <w:spacing w:line="400" w:lineRule="exact"/>
        <w:ind w:right="480" w:firstLineChars="2500" w:firstLine="5250"/>
        <w:rPr>
          <w:rFonts w:ascii="宋体" w:hAnsi="宋体"/>
          <w:bCs/>
          <w:szCs w:val="21"/>
          <w:u w:val="single"/>
        </w:rPr>
      </w:pPr>
      <w:r w:rsidRPr="001B2E76">
        <w:rPr>
          <w:rFonts w:ascii="宋体" w:hAnsi="宋体" w:hint="eastAsia"/>
          <w:bCs/>
          <w:szCs w:val="21"/>
        </w:rPr>
        <w:t>合同编号：</w:t>
      </w:r>
    </w:p>
    <w:p w:rsidR="001B2E76" w:rsidRPr="001B2E76" w:rsidRDefault="001B2E76" w:rsidP="001B2E76">
      <w:pPr>
        <w:snapToGrid w:val="0"/>
        <w:spacing w:line="400" w:lineRule="exact"/>
        <w:rPr>
          <w:rFonts w:ascii="宋体" w:hAnsi="宋体"/>
          <w:szCs w:val="21"/>
        </w:rPr>
      </w:pPr>
    </w:p>
    <w:p w:rsidR="001B2E76" w:rsidRPr="001B2E76" w:rsidRDefault="001B2E76" w:rsidP="001B2E76">
      <w:pPr>
        <w:snapToGrid w:val="0"/>
        <w:spacing w:line="400" w:lineRule="exact"/>
        <w:rPr>
          <w:rFonts w:ascii="宋体" w:hAnsi="宋体"/>
          <w:szCs w:val="21"/>
          <w:u w:val="single"/>
        </w:rPr>
      </w:pPr>
      <w:r w:rsidRPr="001B2E76">
        <w:rPr>
          <w:rFonts w:ascii="宋体" w:hAnsi="宋体" w:hint="eastAsia"/>
          <w:szCs w:val="21"/>
        </w:rPr>
        <w:t>采购单位（甲方）</w:t>
      </w:r>
      <w:r w:rsidRPr="001B2E76">
        <w:rPr>
          <w:rFonts w:ascii="宋体" w:hAnsi="宋体" w:hint="eastAsia"/>
          <w:spacing w:val="-20"/>
          <w:szCs w:val="21"/>
        </w:rPr>
        <w:t>采 购 计 划 号</w:t>
      </w:r>
    </w:p>
    <w:p w:rsidR="001B2E76" w:rsidRPr="001B2E76" w:rsidRDefault="001B2E76" w:rsidP="001B2E76">
      <w:pPr>
        <w:snapToGrid w:val="0"/>
        <w:spacing w:line="400" w:lineRule="exact"/>
        <w:rPr>
          <w:rFonts w:ascii="宋体" w:hAnsi="宋体"/>
          <w:szCs w:val="21"/>
          <w:u w:val="single"/>
        </w:rPr>
      </w:pPr>
      <w:r w:rsidRPr="001B2E76">
        <w:rPr>
          <w:rFonts w:ascii="宋体" w:hAnsi="宋体" w:hint="eastAsia"/>
          <w:szCs w:val="21"/>
        </w:rPr>
        <w:t>供 应 商（乙方）</w:t>
      </w:r>
      <w:r w:rsidRPr="001B2E76">
        <w:rPr>
          <w:rFonts w:ascii="宋体" w:hAnsi="宋体" w:hint="eastAsia"/>
          <w:spacing w:val="-20"/>
          <w:szCs w:val="21"/>
        </w:rPr>
        <w:t>招  标  编  号</w:t>
      </w:r>
    </w:p>
    <w:p w:rsidR="001B2E76" w:rsidRPr="001B2E76" w:rsidRDefault="001B2E76" w:rsidP="001B2E76">
      <w:pPr>
        <w:snapToGrid w:val="0"/>
        <w:spacing w:line="400" w:lineRule="exact"/>
        <w:rPr>
          <w:rFonts w:ascii="宋体" w:hAnsi="宋体"/>
          <w:szCs w:val="21"/>
          <w:u w:val="single"/>
        </w:rPr>
      </w:pPr>
      <w:r w:rsidRPr="001B2E76">
        <w:rPr>
          <w:rFonts w:ascii="宋体" w:hAnsi="宋体" w:hint="eastAsia"/>
          <w:szCs w:val="21"/>
        </w:rPr>
        <w:t>签  订  地  点    签 订 时 间</w:t>
      </w:r>
    </w:p>
    <w:p w:rsidR="001B2E76" w:rsidRPr="001B2E76" w:rsidRDefault="001B2E76" w:rsidP="001B2E76">
      <w:pPr>
        <w:snapToGrid w:val="0"/>
        <w:spacing w:line="400" w:lineRule="exact"/>
        <w:ind w:firstLineChars="200" w:firstLine="420"/>
        <w:rPr>
          <w:rFonts w:ascii="宋体" w:hAnsi="宋体"/>
          <w:szCs w:val="21"/>
        </w:rPr>
      </w:pP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根据《中华人民共和国政府采购法》、《中华人民共和国合同法》等法律、法规规定，按照招投标文件（采购文件）规定条款和中标（成交）供应商承诺，甲乙双方签订本合同。</w:t>
      </w:r>
    </w:p>
    <w:p w:rsidR="001B2E76" w:rsidRPr="001B2E76" w:rsidRDefault="001B2E76" w:rsidP="001B2E76">
      <w:pPr>
        <w:snapToGrid w:val="0"/>
        <w:spacing w:line="400" w:lineRule="exact"/>
        <w:ind w:firstLineChars="200" w:firstLine="422"/>
        <w:rPr>
          <w:rFonts w:ascii="宋体" w:hAnsi="宋体"/>
          <w:b/>
          <w:szCs w:val="21"/>
        </w:rPr>
      </w:pPr>
      <w:r w:rsidRPr="001B2E76">
        <w:rPr>
          <w:rFonts w:ascii="宋体" w:hAnsi="宋体" w:hint="eastAsia"/>
          <w:b/>
          <w:szCs w:val="21"/>
        </w:rPr>
        <w:t>第一条　合同标的</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1、供货一览表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33"/>
        <w:gridCol w:w="1059"/>
        <w:gridCol w:w="1233"/>
        <w:gridCol w:w="1210"/>
        <w:gridCol w:w="908"/>
        <w:gridCol w:w="668"/>
        <w:gridCol w:w="947"/>
        <w:gridCol w:w="1573"/>
      </w:tblGrid>
      <w:tr w:rsidR="001B2E76" w:rsidRPr="001B2E76" w:rsidTr="00225511">
        <w:trPr>
          <w:cantSplit/>
          <w:trHeight w:val="820"/>
        </w:trPr>
        <w:tc>
          <w:tcPr>
            <w:tcW w:w="709"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序号</w:t>
            </w:r>
          </w:p>
        </w:tc>
        <w:tc>
          <w:tcPr>
            <w:tcW w:w="1233"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产品名称</w:t>
            </w:r>
          </w:p>
        </w:tc>
        <w:tc>
          <w:tcPr>
            <w:tcW w:w="1059"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商标品牌</w:t>
            </w:r>
          </w:p>
        </w:tc>
        <w:tc>
          <w:tcPr>
            <w:tcW w:w="1233"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规格型号</w:t>
            </w:r>
          </w:p>
        </w:tc>
        <w:tc>
          <w:tcPr>
            <w:tcW w:w="1210"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生产厂家</w:t>
            </w:r>
          </w:p>
        </w:tc>
        <w:tc>
          <w:tcPr>
            <w:tcW w:w="908"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数  量</w:t>
            </w:r>
          </w:p>
        </w:tc>
        <w:tc>
          <w:tcPr>
            <w:tcW w:w="668"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单位</w:t>
            </w:r>
          </w:p>
        </w:tc>
        <w:tc>
          <w:tcPr>
            <w:tcW w:w="947"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单  价</w:t>
            </w:r>
          </w:p>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（元）</w:t>
            </w:r>
          </w:p>
        </w:tc>
        <w:tc>
          <w:tcPr>
            <w:tcW w:w="1573"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金  额</w:t>
            </w:r>
          </w:p>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（元）</w:t>
            </w:r>
          </w:p>
        </w:tc>
      </w:tr>
      <w:tr w:rsidR="001B2E76" w:rsidRPr="001B2E76" w:rsidTr="00225511">
        <w:trPr>
          <w:cantSplit/>
          <w:trHeight w:val="465"/>
        </w:trPr>
        <w:tc>
          <w:tcPr>
            <w:tcW w:w="709"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1</w:t>
            </w:r>
          </w:p>
        </w:tc>
        <w:tc>
          <w:tcPr>
            <w:tcW w:w="1233" w:type="dxa"/>
            <w:noWrap/>
            <w:vAlign w:val="center"/>
          </w:tcPr>
          <w:p w:rsidR="001B2E76" w:rsidRPr="001B2E76" w:rsidRDefault="001B2E76" w:rsidP="00225511">
            <w:pPr>
              <w:snapToGrid w:val="0"/>
              <w:spacing w:line="400" w:lineRule="exact"/>
              <w:jc w:val="center"/>
              <w:rPr>
                <w:rFonts w:ascii="宋体" w:hAnsi="宋体"/>
                <w:szCs w:val="21"/>
              </w:rPr>
            </w:pPr>
          </w:p>
        </w:tc>
        <w:tc>
          <w:tcPr>
            <w:tcW w:w="1059" w:type="dxa"/>
            <w:noWrap/>
            <w:vAlign w:val="center"/>
          </w:tcPr>
          <w:p w:rsidR="001B2E76" w:rsidRPr="001B2E76" w:rsidRDefault="001B2E76" w:rsidP="00225511">
            <w:pPr>
              <w:snapToGrid w:val="0"/>
              <w:spacing w:line="400" w:lineRule="exact"/>
              <w:jc w:val="center"/>
              <w:rPr>
                <w:rFonts w:ascii="宋体" w:hAnsi="宋体"/>
                <w:szCs w:val="21"/>
              </w:rPr>
            </w:pPr>
          </w:p>
        </w:tc>
        <w:tc>
          <w:tcPr>
            <w:tcW w:w="1233" w:type="dxa"/>
            <w:noWrap/>
            <w:vAlign w:val="center"/>
          </w:tcPr>
          <w:p w:rsidR="001B2E76" w:rsidRPr="001B2E76" w:rsidRDefault="001B2E76" w:rsidP="00225511">
            <w:pPr>
              <w:snapToGrid w:val="0"/>
              <w:spacing w:line="400" w:lineRule="exact"/>
              <w:jc w:val="center"/>
              <w:rPr>
                <w:rFonts w:ascii="宋体" w:hAnsi="宋体"/>
                <w:szCs w:val="21"/>
              </w:rPr>
            </w:pPr>
          </w:p>
        </w:tc>
        <w:tc>
          <w:tcPr>
            <w:tcW w:w="1210" w:type="dxa"/>
            <w:noWrap/>
          </w:tcPr>
          <w:p w:rsidR="001B2E76" w:rsidRPr="001B2E76" w:rsidRDefault="001B2E76" w:rsidP="00225511">
            <w:pPr>
              <w:snapToGrid w:val="0"/>
              <w:spacing w:line="400" w:lineRule="exact"/>
              <w:jc w:val="center"/>
              <w:rPr>
                <w:rFonts w:ascii="宋体" w:hAnsi="宋体"/>
                <w:szCs w:val="21"/>
              </w:rPr>
            </w:pPr>
          </w:p>
        </w:tc>
        <w:tc>
          <w:tcPr>
            <w:tcW w:w="908" w:type="dxa"/>
            <w:noWrap/>
          </w:tcPr>
          <w:p w:rsidR="001B2E76" w:rsidRPr="001B2E76" w:rsidRDefault="001B2E76" w:rsidP="00225511">
            <w:pPr>
              <w:snapToGrid w:val="0"/>
              <w:spacing w:line="400" w:lineRule="exact"/>
              <w:jc w:val="center"/>
              <w:rPr>
                <w:rFonts w:ascii="宋体" w:hAnsi="宋体"/>
                <w:szCs w:val="21"/>
              </w:rPr>
            </w:pPr>
          </w:p>
        </w:tc>
        <w:tc>
          <w:tcPr>
            <w:tcW w:w="668" w:type="dxa"/>
            <w:noWrap/>
          </w:tcPr>
          <w:p w:rsidR="001B2E76" w:rsidRPr="001B2E76" w:rsidRDefault="001B2E76" w:rsidP="00225511">
            <w:pPr>
              <w:snapToGrid w:val="0"/>
              <w:spacing w:line="400" w:lineRule="exact"/>
              <w:jc w:val="center"/>
              <w:rPr>
                <w:rFonts w:ascii="宋体" w:hAnsi="宋体"/>
                <w:szCs w:val="21"/>
              </w:rPr>
            </w:pPr>
          </w:p>
        </w:tc>
        <w:tc>
          <w:tcPr>
            <w:tcW w:w="947" w:type="dxa"/>
            <w:noWrap/>
            <w:vAlign w:val="center"/>
          </w:tcPr>
          <w:p w:rsidR="001B2E76" w:rsidRPr="001B2E76" w:rsidRDefault="001B2E76" w:rsidP="00225511">
            <w:pPr>
              <w:snapToGrid w:val="0"/>
              <w:spacing w:line="400" w:lineRule="exact"/>
              <w:jc w:val="center"/>
              <w:rPr>
                <w:rFonts w:ascii="宋体" w:hAnsi="宋体"/>
                <w:szCs w:val="21"/>
              </w:rPr>
            </w:pPr>
          </w:p>
        </w:tc>
        <w:tc>
          <w:tcPr>
            <w:tcW w:w="1573" w:type="dxa"/>
            <w:noWrap/>
            <w:vAlign w:val="center"/>
          </w:tcPr>
          <w:p w:rsidR="001B2E76" w:rsidRPr="001B2E76" w:rsidRDefault="001B2E76" w:rsidP="00225511">
            <w:pPr>
              <w:snapToGrid w:val="0"/>
              <w:spacing w:line="400" w:lineRule="exact"/>
              <w:jc w:val="center"/>
              <w:rPr>
                <w:rFonts w:ascii="宋体" w:hAnsi="宋体"/>
                <w:szCs w:val="21"/>
              </w:rPr>
            </w:pPr>
          </w:p>
        </w:tc>
      </w:tr>
      <w:tr w:rsidR="001B2E76" w:rsidRPr="001B2E76" w:rsidTr="00225511">
        <w:trPr>
          <w:cantSplit/>
          <w:trHeight w:val="465"/>
        </w:trPr>
        <w:tc>
          <w:tcPr>
            <w:tcW w:w="709"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2</w:t>
            </w:r>
          </w:p>
        </w:tc>
        <w:tc>
          <w:tcPr>
            <w:tcW w:w="1233" w:type="dxa"/>
            <w:noWrap/>
            <w:vAlign w:val="center"/>
          </w:tcPr>
          <w:p w:rsidR="001B2E76" w:rsidRPr="001B2E76" w:rsidRDefault="001B2E76" w:rsidP="00225511">
            <w:pPr>
              <w:snapToGrid w:val="0"/>
              <w:spacing w:line="400" w:lineRule="exact"/>
              <w:jc w:val="center"/>
              <w:rPr>
                <w:rFonts w:ascii="宋体" w:hAnsi="宋体"/>
                <w:szCs w:val="21"/>
              </w:rPr>
            </w:pPr>
          </w:p>
        </w:tc>
        <w:tc>
          <w:tcPr>
            <w:tcW w:w="1059" w:type="dxa"/>
            <w:noWrap/>
            <w:vAlign w:val="center"/>
          </w:tcPr>
          <w:p w:rsidR="001B2E76" w:rsidRPr="001B2E76" w:rsidRDefault="001B2E76" w:rsidP="00225511">
            <w:pPr>
              <w:snapToGrid w:val="0"/>
              <w:spacing w:line="400" w:lineRule="exact"/>
              <w:jc w:val="center"/>
              <w:rPr>
                <w:rFonts w:ascii="宋体" w:hAnsi="宋体"/>
                <w:szCs w:val="21"/>
              </w:rPr>
            </w:pPr>
          </w:p>
        </w:tc>
        <w:tc>
          <w:tcPr>
            <w:tcW w:w="1233" w:type="dxa"/>
            <w:noWrap/>
            <w:vAlign w:val="center"/>
          </w:tcPr>
          <w:p w:rsidR="001B2E76" w:rsidRPr="001B2E76" w:rsidRDefault="001B2E76" w:rsidP="00225511">
            <w:pPr>
              <w:snapToGrid w:val="0"/>
              <w:spacing w:line="400" w:lineRule="exact"/>
              <w:jc w:val="center"/>
              <w:rPr>
                <w:rFonts w:ascii="宋体" w:hAnsi="宋体"/>
                <w:szCs w:val="21"/>
              </w:rPr>
            </w:pPr>
          </w:p>
        </w:tc>
        <w:tc>
          <w:tcPr>
            <w:tcW w:w="1210" w:type="dxa"/>
            <w:noWrap/>
          </w:tcPr>
          <w:p w:rsidR="001B2E76" w:rsidRPr="001B2E76" w:rsidRDefault="001B2E76" w:rsidP="00225511">
            <w:pPr>
              <w:snapToGrid w:val="0"/>
              <w:spacing w:line="400" w:lineRule="exact"/>
              <w:jc w:val="center"/>
              <w:rPr>
                <w:rFonts w:ascii="宋体" w:hAnsi="宋体"/>
                <w:szCs w:val="21"/>
              </w:rPr>
            </w:pPr>
          </w:p>
        </w:tc>
        <w:tc>
          <w:tcPr>
            <w:tcW w:w="908" w:type="dxa"/>
            <w:noWrap/>
          </w:tcPr>
          <w:p w:rsidR="001B2E76" w:rsidRPr="001B2E76" w:rsidRDefault="001B2E76" w:rsidP="00225511">
            <w:pPr>
              <w:snapToGrid w:val="0"/>
              <w:spacing w:line="400" w:lineRule="exact"/>
              <w:jc w:val="center"/>
              <w:rPr>
                <w:rFonts w:ascii="宋体" w:hAnsi="宋体"/>
                <w:szCs w:val="21"/>
              </w:rPr>
            </w:pPr>
          </w:p>
        </w:tc>
        <w:tc>
          <w:tcPr>
            <w:tcW w:w="668" w:type="dxa"/>
            <w:noWrap/>
          </w:tcPr>
          <w:p w:rsidR="001B2E76" w:rsidRPr="001B2E76" w:rsidRDefault="001B2E76" w:rsidP="00225511">
            <w:pPr>
              <w:snapToGrid w:val="0"/>
              <w:spacing w:line="400" w:lineRule="exact"/>
              <w:jc w:val="center"/>
              <w:rPr>
                <w:rFonts w:ascii="宋体" w:hAnsi="宋体"/>
                <w:szCs w:val="21"/>
              </w:rPr>
            </w:pPr>
          </w:p>
        </w:tc>
        <w:tc>
          <w:tcPr>
            <w:tcW w:w="947" w:type="dxa"/>
            <w:noWrap/>
            <w:vAlign w:val="center"/>
          </w:tcPr>
          <w:p w:rsidR="001B2E76" w:rsidRPr="001B2E76" w:rsidRDefault="001B2E76" w:rsidP="00225511">
            <w:pPr>
              <w:snapToGrid w:val="0"/>
              <w:spacing w:line="400" w:lineRule="exact"/>
              <w:jc w:val="center"/>
              <w:rPr>
                <w:rFonts w:ascii="宋体" w:hAnsi="宋体"/>
                <w:szCs w:val="21"/>
              </w:rPr>
            </w:pPr>
          </w:p>
        </w:tc>
        <w:tc>
          <w:tcPr>
            <w:tcW w:w="1573" w:type="dxa"/>
            <w:noWrap/>
            <w:vAlign w:val="center"/>
          </w:tcPr>
          <w:p w:rsidR="001B2E76" w:rsidRPr="001B2E76" w:rsidRDefault="001B2E76" w:rsidP="00225511">
            <w:pPr>
              <w:snapToGrid w:val="0"/>
              <w:spacing w:line="400" w:lineRule="exact"/>
              <w:jc w:val="center"/>
              <w:rPr>
                <w:rFonts w:ascii="宋体" w:hAnsi="宋体"/>
                <w:szCs w:val="21"/>
              </w:rPr>
            </w:pPr>
          </w:p>
        </w:tc>
      </w:tr>
      <w:tr w:rsidR="001B2E76" w:rsidRPr="001B2E76" w:rsidTr="00225511">
        <w:trPr>
          <w:cantSplit/>
          <w:trHeight w:val="465"/>
        </w:trPr>
        <w:tc>
          <w:tcPr>
            <w:tcW w:w="709" w:type="dxa"/>
            <w:noWrap/>
            <w:vAlign w:val="center"/>
          </w:tcPr>
          <w:p w:rsidR="001B2E76" w:rsidRPr="001B2E76" w:rsidRDefault="001B2E76" w:rsidP="00225511">
            <w:pPr>
              <w:snapToGrid w:val="0"/>
              <w:spacing w:line="400" w:lineRule="exact"/>
              <w:jc w:val="center"/>
              <w:rPr>
                <w:rFonts w:ascii="宋体" w:hAnsi="宋体"/>
                <w:szCs w:val="21"/>
              </w:rPr>
            </w:pPr>
            <w:r w:rsidRPr="001B2E76">
              <w:rPr>
                <w:rFonts w:ascii="宋体" w:hAnsi="宋体" w:hint="eastAsia"/>
                <w:szCs w:val="21"/>
              </w:rPr>
              <w:t>3</w:t>
            </w:r>
          </w:p>
        </w:tc>
        <w:tc>
          <w:tcPr>
            <w:tcW w:w="1233" w:type="dxa"/>
            <w:noWrap/>
            <w:vAlign w:val="center"/>
          </w:tcPr>
          <w:p w:rsidR="001B2E76" w:rsidRPr="001B2E76" w:rsidRDefault="001B2E76" w:rsidP="00225511">
            <w:pPr>
              <w:snapToGrid w:val="0"/>
              <w:spacing w:line="400" w:lineRule="exact"/>
              <w:jc w:val="center"/>
              <w:rPr>
                <w:rFonts w:ascii="宋体" w:hAnsi="宋体"/>
                <w:szCs w:val="21"/>
              </w:rPr>
            </w:pPr>
          </w:p>
        </w:tc>
        <w:tc>
          <w:tcPr>
            <w:tcW w:w="1059" w:type="dxa"/>
            <w:noWrap/>
            <w:vAlign w:val="center"/>
          </w:tcPr>
          <w:p w:rsidR="001B2E76" w:rsidRPr="001B2E76" w:rsidRDefault="001B2E76" w:rsidP="00225511">
            <w:pPr>
              <w:snapToGrid w:val="0"/>
              <w:spacing w:line="400" w:lineRule="exact"/>
              <w:jc w:val="center"/>
              <w:rPr>
                <w:rFonts w:ascii="宋体" w:hAnsi="宋体"/>
                <w:szCs w:val="21"/>
              </w:rPr>
            </w:pPr>
          </w:p>
        </w:tc>
        <w:tc>
          <w:tcPr>
            <w:tcW w:w="1233" w:type="dxa"/>
            <w:noWrap/>
            <w:vAlign w:val="center"/>
          </w:tcPr>
          <w:p w:rsidR="001B2E76" w:rsidRPr="001B2E76" w:rsidRDefault="001B2E76" w:rsidP="00225511">
            <w:pPr>
              <w:snapToGrid w:val="0"/>
              <w:spacing w:line="400" w:lineRule="exact"/>
              <w:jc w:val="center"/>
              <w:rPr>
                <w:rFonts w:ascii="宋体" w:hAnsi="宋体"/>
                <w:szCs w:val="21"/>
              </w:rPr>
            </w:pPr>
          </w:p>
        </w:tc>
        <w:tc>
          <w:tcPr>
            <w:tcW w:w="1210" w:type="dxa"/>
            <w:noWrap/>
          </w:tcPr>
          <w:p w:rsidR="001B2E76" w:rsidRPr="001B2E76" w:rsidRDefault="001B2E76" w:rsidP="00225511">
            <w:pPr>
              <w:snapToGrid w:val="0"/>
              <w:spacing w:line="400" w:lineRule="exact"/>
              <w:jc w:val="center"/>
              <w:rPr>
                <w:rFonts w:ascii="宋体" w:hAnsi="宋体"/>
                <w:szCs w:val="21"/>
              </w:rPr>
            </w:pPr>
          </w:p>
        </w:tc>
        <w:tc>
          <w:tcPr>
            <w:tcW w:w="908" w:type="dxa"/>
            <w:noWrap/>
          </w:tcPr>
          <w:p w:rsidR="001B2E76" w:rsidRPr="001B2E76" w:rsidRDefault="001B2E76" w:rsidP="00225511">
            <w:pPr>
              <w:snapToGrid w:val="0"/>
              <w:spacing w:line="400" w:lineRule="exact"/>
              <w:jc w:val="center"/>
              <w:rPr>
                <w:rFonts w:ascii="宋体" w:hAnsi="宋体"/>
                <w:szCs w:val="21"/>
              </w:rPr>
            </w:pPr>
          </w:p>
        </w:tc>
        <w:tc>
          <w:tcPr>
            <w:tcW w:w="668" w:type="dxa"/>
            <w:noWrap/>
          </w:tcPr>
          <w:p w:rsidR="001B2E76" w:rsidRPr="001B2E76" w:rsidRDefault="001B2E76" w:rsidP="00225511">
            <w:pPr>
              <w:snapToGrid w:val="0"/>
              <w:spacing w:line="400" w:lineRule="exact"/>
              <w:jc w:val="center"/>
              <w:rPr>
                <w:rFonts w:ascii="宋体" w:hAnsi="宋体"/>
                <w:szCs w:val="21"/>
              </w:rPr>
            </w:pPr>
          </w:p>
        </w:tc>
        <w:tc>
          <w:tcPr>
            <w:tcW w:w="947" w:type="dxa"/>
            <w:noWrap/>
            <w:vAlign w:val="center"/>
          </w:tcPr>
          <w:p w:rsidR="001B2E76" w:rsidRPr="001B2E76" w:rsidRDefault="001B2E76" w:rsidP="00225511">
            <w:pPr>
              <w:snapToGrid w:val="0"/>
              <w:spacing w:line="400" w:lineRule="exact"/>
              <w:jc w:val="center"/>
              <w:rPr>
                <w:rFonts w:ascii="宋体" w:hAnsi="宋体"/>
                <w:szCs w:val="21"/>
              </w:rPr>
            </w:pPr>
          </w:p>
        </w:tc>
        <w:tc>
          <w:tcPr>
            <w:tcW w:w="1573" w:type="dxa"/>
            <w:noWrap/>
            <w:vAlign w:val="center"/>
          </w:tcPr>
          <w:p w:rsidR="001B2E76" w:rsidRPr="001B2E76" w:rsidRDefault="001B2E76" w:rsidP="00225511">
            <w:pPr>
              <w:snapToGrid w:val="0"/>
              <w:spacing w:line="400" w:lineRule="exact"/>
              <w:jc w:val="center"/>
              <w:rPr>
                <w:rFonts w:ascii="宋体" w:hAnsi="宋体"/>
                <w:szCs w:val="21"/>
              </w:rPr>
            </w:pPr>
          </w:p>
        </w:tc>
      </w:tr>
      <w:tr w:rsidR="001B2E76" w:rsidRPr="001B2E76" w:rsidTr="00225511">
        <w:trPr>
          <w:cantSplit/>
          <w:trHeight w:val="465"/>
        </w:trPr>
        <w:tc>
          <w:tcPr>
            <w:tcW w:w="9540" w:type="dxa"/>
            <w:gridSpan w:val="9"/>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人民币合计金额：</w:t>
            </w:r>
          </w:p>
        </w:tc>
      </w:tr>
    </w:tbl>
    <w:p w:rsidR="001B2E76" w:rsidRPr="001B2E76" w:rsidRDefault="001B2E76" w:rsidP="001B2E76">
      <w:pPr>
        <w:snapToGrid w:val="0"/>
        <w:spacing w:line="400" w:lineRule="exact"/>
        <w:ind w:right="52" w:firstLineChars="200" w:firstLine="420"/>
        <w:rPr>
          <w:rFonts w:ascii="宋体" w:hAnsi="宋体"/>
          <w:szCs w:val="21"/>
        </w:rPr>
      </w:pPr>
      <w:r w:rsidRPr="001B2E76">
        <w:rPr>
          <w:rFonts w:ascii="宋体" w:hAnsi="宋体" w:hint="eastAsia"/>
          <w:szCs w:val="21"/>
        </w:rPr>
        <w:t>2、合同合计金额包括货物价款，备件、专用工具、安装、调试、检验、技术培训及技术资料和包装、运输等全部费用。如招竞争性谈判文件对其另有规定的，从其规定。</w:t>
      </w:r>
    </w:p>
    <w:p w:rsidR="001B2E76" w:rsidRPr="001B2E76" w:rsidRDefault="001B2E76" w:rsidP="001B2E76">
      <w:pPr>
        <w:snapToGrid w:val="0"/>
        <w:spacing w:line="400" w:lineRule="exact"/>
        <w:ind w:firstLineChars="200" w:firstLine="422"/>
        <w:rPr>
          <w:rFonts w:ascii="宋体" w:hAnsi="宋体"/>
          <w:szCs w:val="21"/>
        </w:rPr>
      </w:pPr>
      <w:r w:rsidRPr="001B2E76">
        <w:rPr>
          <w:rFonts w:ascii="宋体" w:hAnsi="宋体" w:hint="eastAsia"/>
          <w:b/>
          <w:szCs w:val="21"/>
        </w:rPr>
        <w:t>第二条　质量保证</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1、乙方所提供的货物型号、技术规格、技术参数等质量必须与招投标文件和承诺相一致。乙方提供的节能和环保产品必须是列入政府采购清单的产品。</w:t>
      </w:r>
    </w:p>
    <w:p w:rsidR="001B2E76" w:rsidRPr="001B2E76" w:rsidRDefault="001B2E76" w:rsidP="001B2E76">
      <w:pPr>
        <w:snapToGrid w:val="0"/>
        <w:spacing w:line="400" w:lineRule="exact"/>
        <w:ind w:firstLineChars="200" w:firstLine="420"/>
        <w:rPr>
          <w:rFonts w:ascii="宋体" w:hAnsi="宋体"/>
          <w:szCs w:val="21"/>
          <w:u w:val="single"/>
        </w:rPr>
      </w:pPr>
      <w:r w:rsidRPr="001B2E76">
        <w:rPr>
          <w:rFonts w:ascii="宋体" w:hAnsi="宋体" w:hint="eastAsia"/>
          <w:szCs w:val="21"/>
        </w:rPr>
        <w:t>2、乙方所提供的货物必须是全新、未使用的原装产品，且在正常安装、使用和保养条件下，其使用寿命期内各项指标均达到质量要求。</w:t>
      </w:r>
    </w:p>
    <w:p w:rsidR="001B2E76" w:rsidRPr="001B2E76" w:rsidRDefault="001B2E76" w:rsidP="001B2E76">
      <w:pPr>
        <w:snapToGrid w:val="0"/>
        <w:spacing w:line="400" w:lineRule="exact"/>
        <w:ind w:firstLineChars="200" w:firstLine="422"/>
        <w:rPr>
          <w:rFonts w:ascii="宋体" w:hAnsi="宋体"/>
          <w:szCs w:val="21"/>
        </w:rPr>
      </w:pPr>
      <w:r w:rsidRPr="001B2E76">
        <w:rPr>
          <w:rFonts w:ascii="宋体" w:hAnsi="宋体" w:hint="eastAsia"/>
          <w:b/>
          <w:szCs w:val="21"/>
        </w:rPr>
        <w:t>第三条　权利保证</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乙方应保证所提供货物在使用时不会侵犯任何第三方的专利权、商标权、工业设计权或其他权利。</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乙方应按采购文件规定的时间向甲方提供使用货物的有关技术资料。</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没有甲方事先书面同意，乙方不得将由甲方提供的有关合同或任何合同条文、规格、计划、图纸、样品或资料提供给与履行本合同无关的任何其他人。即使</w:t>
      </w:r>
      <w:proofErr w:type="gramStart"/>
      <w:r w:rsidRPr="001B2E76">
        <w:rPr>
          <w:rFonts w:ascii="宋体" w:hAnsi="宋体" w:hint="eastAsia"/>
          <w:szCs w:val="21"/>
        </w:rPr>
        <w:t>向履行</w:t>
      </w:r>
      <w:proofErr w:type="gramEnd"/>
      <w:r w:rsidRPr="001B2E76">
        <w:rPr>
          <w:rFonts w:ascii="宋体" w:hAnsi="宋体" w:hint="eastAsia"/>
          <w:szCs w:val="21"/>
        </w:rPr>
        <w:t>本合同有关的人员提供，也应注意保密并限于履行合同的必需范围。</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乙方保证所交付的货物的所有权完全属于</w:t>
      </w:r>
      <w:proofErr w:type="gramStart"/>
      <w:r w:rsidRPr="001B2E76">
        <w:rPr>
          <w:rFonts w:ascii="宋体" w:hAnsi="宋体" w:hint="eastAsia"/>
          <w:szCs w:val="21"/>
        </w:rPr>
        <w:t>乙方且</w:t>
      </w:r>
      <w:proofErr w:type="gramEnd"/>
      <w:r w:rsidRPr="001B2E76">
        <w:rPr>
          <w:rFonts w:ascii="宋体" w:hAnsi="宋体" w:hint="eastAsia"/>
          <w:szCs w:val="21"/>
        </w:rPr>
        <w:t>无任何抵押、质押、查封等产权瑕疵。</w:t>
      </w:r>
    </w:p>
    <w:p w:rsidR="001B2E76" w:rsidRPr="001B2E76" w:rsidRDefault="001B2E76" w:rsidP="001B2E76">
      <w:pPr>
        <w:snapToGrid w:val="0"/>
        <w:spacing w:line="400" w:lineRule="exact"/>
        <w:ind w:firstLineChars="200" w:firstLine="422"/>
        <w:rPr>
          <w:rFonts w:ascii="宋体" w:hAnsi="宋体"/>
          <w:b/>
          <w:szCs w:val="21"/>
        </w:rPr>
      </w:pPr>
      <w:r w:rsidRPr="001B2E76">
        <w:rPr>
          <w:rFonts w:ascii="宋体" w:hAnsi="宋体" w:hint="eastAsia"/>
          <w:b/>
          <w:szCs w:val="21"/>
        </w:rPr>
        <w:t>第四条　包装和运输</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lastRenderedPageBreak/>
        <w:t>1、乙方提供的货物</w:t>
      </w:r>
      <w:proofErr w:type="gramStart"/>
      <w:r w:rsidRPr="001B2E76">
        <w:rPr>
          <w:rFonts w:ascii="宋体" w:hAnsi="宋体" w:hint="eastAsia"/>
          <w:szCs w:val="21"/>
        </w:rPr>
        <w:t>均应按招投标</w:t>
      </w:r>
      <w:proofErr w:type="gramEnd"/>
      <w:r w:rsidRPr="001B2E76">
        <w:rPr>
          <w:rFonts w:ascii="宋体" w:hAnsi="宋体" w:hint="eastAsia"/>
          <w:szCs w:val="21"/>
        </w:rPr>
        <w:t>文件要求的包装材料、包装标准、包装方式进行包装，每一包装单元内应附详细的装箱单和质量合格证。</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2、货物的运输方式：</w:t>
      </w:r>
      <w:r w:rsidRPr="001B2E76">
        <w:rPr>
          <w:rFonts w:ascii="宋体" w:hAnsi="宋体" w:hint="eastAsia"/>
          <w:szCs w:val="21"/>
          <w:u w:val="single"/>
        </w:rPr>
        <w:t xml:space="preserve">  不限   </w:t>
      </w:r>
      <w:r w:rsidRPr="001B2E76">
        <w:rPr>
          <w:rFonts w:ascii="宋体" w:hAnsi="宋体" w:hint="eastAsia"/>
          <w:szCs w:val="21"/>
        </w:rPr>
        <w:t>。</w:t>
      </w:r>
    </w:p>
    <w:p w:rsidR="001B2E76" w:rsidRPr="001B2E76" w:rsidRDefault="001B2E76" w:rsidP="001B2E76">
      <w:pPr>
        <w:snapToGrid w:val="0"/>
        <w:spacing w:line="400" w:lineRule="exact"/>
        <w:ind w:firstLineChars="200" w:firstLine="420"/>
        <w:rPr>
          <w:rFonts w:ascii="宋体" w:hAnsi="宋体"/>
          <w:szCs w:val="21"/>
          <w:u w:val="single"/>
        </w:rPr>
      </w:pPr>
      <w:r w:rsidRPr="001B2E76">
        <w:rPr>
          <w:rFonts w:ascii="宋体" w:hAnsi="宋体" w:hint="eastAsia"/>
          <w:szCs w:val="21"/>
        </w:rPr>
        <w:t>3、乙方负责货物运输，货物运输合理损耗及计算方法：</w:t>
      </w:r>
      <w:r w:rsidRPr="001B2E76">
        <w:rPr>
          <w:rFonts w:ascii="宋体" w:hAnsi="宋体" w:hint="eastAsia"/>
          <w:szCs w:val="21"/>
          <w:u w:val="single"/>
        </w:rPr>
        <w:t xml:space="preserve">  本项目合同不接受损耗 </w:t>
      </w:r>
      <w:r w:rsidRPr="001B2E76">
        <w:rPr>
          <w:rFonts w:ascii="宋体" w:hAnsi="宋体" w:hint="eastAsia"/>
          <w:szCs w:val="21"/>
        </w:rPr>
        <w:t>。</w:t>
      </w:r>
    </w:p>
    <w:p w:rsidR="001B2E76" w:rsidRPr="001B2E76" w:rsidRDefault="001B2E76" w:rsidP="001B2E76">
      <w:pPr>
        <w:snapToGrid w:val="0"/>
        <w:spacing w:line="400" w:lineRule="exact"/>
        <w:ind w:firstLineChars="200" w:firstLine="422"/>
        <w:rPr>
          <w:rFonts w:ascii="宋体" w:hAnsi="宋体"/>
          <w:szCs w:val="21"/>
        </w:rPr>
      </w:pPr>
      <w:r w:rsidRPr="001B2E76">
        <w:rPr>
          <w:rFonts w:ascii="宋体" w:hAnsi="宋体" w:hint="eastAsia"/>
          <w:b/>
          <w:szCs w:val="21"/>
        </w:rPr>
        <w:t>第五条　交付和验收</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1、交货时间及地点</w:t>
      </w:r>
      <w:proofErr w:type="gramStart"/>
      <w:r w:rsidRPr="001B2E76">
        <w:rPr>
          <w:rFonts w:ascii="宋体" w:hAnsi="宋体" w:hint="eastAsia"/>
          <w:szCs w:val="21"/>
        </w:rPr>
        <w:t>见项目</w:t>
      </w:r>
      <w:proofErr w:type="gramEnd"/>
      <w:r w:rsidRPr="001B2E76">
        <w:rPr>
          <w:rFonts w:ascii="宋体" w:hAnsi="宋体" w:hint="eastAsia"/>
          <w:szCs w:val="21"/>
        </w:rPr>
        <w:t>要求。</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2、乙方提供不符合招投标文件和本合同规定的货物，甲方有权拒绝接受。</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3、乙方应将所提供货物的装箱清单、用户手册、原厂保修卡、随机资料、工具和备品、备件等交付给甲方，货物属于进口产品的，供货时应同时附上中文使用说明书，如有缺失应及时补齐，否则视为逾期交货。</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4、甲方应当在到货（安装、调试完）后七个工作日内进行货物验收，逾期不验收的，乙方可视同验收合格。验收合格后由甲乙双方签署货物验收单并加盖采购单位公章，甲乙双方各执一份。</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6、甲方对验收有异议的，在验收后十个工作日内以书面形式向乙方提出，乙方应自收到甲方书面异议后</w:t>
      </w:r>
      <w:r w:rsidRPr="001B2E76">
        <w:rPr>
          <w:rFonts w:ascii="宋体" w:hAnsi="宋体" w:hint="eastAsia"/>
          <w:szCs w:val="21"/>
          <w:u w:val="single"/>
        </w:rPr>
        <w:t xml:space="preserve">5个工作 </w:t>
      </w:r>
      <w:r w:rsidRPr="001B2E76">
        <w:rPr>
          <w:rFonts w:ascii="宋体" w:hAnsi="宋体" w:hint="eastAsia"/>
          <w:szCs w:val="21"/>
        </w:rPr>
        <w:t>日内及时予以解决。</w:t>
      </w:r>
    </w:p>
    <w:p w:rsidR="001B2E76" w:rsidRPr="001B2E76" w:rsidRDefault="001B2E76" w:rsidP="001B2E76">
      <w:pPr>
        <w:snapToGrid w:val="0"/>
        <w:spacing w:line="400" w:lineRule="exact"/>
        <w:ind w:firstLineChars="200" w:firstLine="422"/>
        <w:rPr>
          <w:rFonts w:ascii="宋体" w:hAnsi="宋体"/>
          <w:b/>
          <w:szCs w:val="21"/>
        </w:rPr>
      </w:pPr>
      <w:r w:rsidRPr="001B2E76">
        <w:rPr>
          <w:rFonts w:ascii="宋体" w:hAnsi="宋体" w:hint="eastAsia"/>
          <w:b/>
          <w:szCs w:val="21"/>
        </w:rPr>
        <w:t>第六条　安装和培训</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1、甲方应提供必要安装条件（如场地、电源、水源等）。</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2、乙方安排3名技术人员负责现场安装并调试合格，负责现场培训1～2名人员</w:t>
      </w:r>
      <w:proofErr w:type="gramStart"/>
      <w:r w:rsidRPr="001B2E76">
        <w:rPr>
          <w:rFonts w:ascii="宋体" w:hAnsi="宋体" w:hint="eastAsia"/>
          <w:szCs w:val="21"/>
        </w:rPr>
        <w:t>至掌握</w:t>
      </w:r>
      <w:proofErr w:type="gramEnd"/>
      <w:r w:rsidRPr="001B2E76">
        <w:rPr>
          <w:rFonts w:ascii="宋体" w:hAnsi="宋体" w:hint="eastAsia"/>
          <w:szCs w:val="21"/>
        </w:rPr>
        <w:t>设备操作及日常维护，技术人员必须通过ITSS认证并在签合同时提供证书复印件。</w:t>
      </w:r>
    </w:p>
    <w:p w:rsidR="001B2E76" w:rsidRPr="001B2E76" w:rsidRDefault="001B2E76" w:rsidP="001B2E76">
      <w:pPr>
        <w:pStyle w:val="a0"/>
      </w:pPr>
      <w:r w:rsidRPr="001B2E76">
        <w:rPr>
          <w:rFonts w:ascii="宋体" w:hAnsi="宋体" w:hint="eastAsia"/>
          <w:szCs w:val="21"/>
        </w:rPr>
        <w:t xml:space="preserve">    3、乙方负责本项目系统的安装调试须无缝对接校园原有的系统功能，否则不予验收。</w:t>
      </w:r>
    </w:p>
    <w:p w:rsidR="001B2E76" w:rsidRPr="001B2E76" w:rsidRDefault="001B2E76" w:rsidP="001B2E76">
      <w:pPr>
        <w:snapToGrid w:val="0"/>
        <w:spacing w:line="400" w:lineRule="exact"/>
        <w:ind w:firstLineChars="200" w:firstLine="422"/>
        <w:rPr>
          <w:rFonts w:ascii="宋体" w:hAnsi="宋体"/>
          <w:b/>
          <w:szCs w:val="21"/>
        </w:rPr>
      </w:pPr>
      <w:r w:rsidRPr="001B2E76">
        <w:rPr>
          <w:rFonts w:ascii="宋体" w:hAnsi="宋体" w:hint="eastAsia"/>
          <w:b/>
          <w:szCs w:val="21"/>
        </w:rPr>
        <w:t>第七条  售后服务、质保期</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1、乙方应按照国家有关法律法规和“三包”规定以及招投标文件和本合同所附的《售后服务承诺书》，为甲方提供售后服务。</w:t>
      </w:r>
    </w:p>
    <w:p w:rsidR="001B2E76" w:rsidRPr="001B2E76" w:rsidRDefault="001B2E76" w:rsidP="001B2E76">
      <w:pPr>
        <w:snapToGrid w:val="0"/>
        <w:spacing w:line="400" w:lineRule="exact"/>
        <w:ind w:firstLineChars="200" w:firstLine="420"/>
        <w:rPr>
          <w:rFonts w:ascii="宋体" w:hAnsi="宋体"/>
          <w:szCs w:val="21"/>
          <w:u w:val="single"/>
        </w:rPr>
      </w:pPr>
      <w:r w:rsidRPr="001B2E76">
        <w:rPr>
          <w:rFonts w:ascii="宋体" w:hAnsi="宋体" w:hint="eastAsia"/>
          <w:szCs w:val="21"/>
        </w:rPr>
        <w:t>2、货物质保期</w:t>
      </w:r>
      <w:proofErr w:type="gramStart"/>
      <w:r w:rsidRPr="001B2E76">
        <w:rPr>
          <w:rFonts w:ascii="宋体" w:hAnsi="宋体" w:hint="eastAsia"/>
          <w:szCs w:val="21"/>
        </w:rPr>
        <w:t>见项目</w:t>
      </w:r>
      <w:proofErr w:type="gramEnd"/>
      <w:r w:rsidRPr="001B2E76">
        <w:rPr>
          <w:rFonts w:ascii="宋体" w:hAnsi="宋体" w:hint="eastAsia"/>
          <w:szCs w:val="21"/>
        </w:rPr>
        <w:t>要求。</w:t>
      </w:r>
    </w:p>
    <w:p w:rsidR="001B2E76" w:rsidRPr="001B2E76" w:rsidRDefault="001B2E76" w:rsidP="001B2E76">
      <w:pPr>
        <w:snapToGrid w:val="0"/>
        <w:spacing w:line="400" w:lineRule="exact"/>
        <w:ind w:firstLineChars="200" w:firstLine="420"/>
        <w:rPr>
          <w:rFonts w:ascii="宋体" w:hAnsi="宋体"/>
          <w:szCs w:val="21"/>
          <w:u w:val="single"/>
        </w:rPr>
      </w:pPr>
      <w:r w:rsidRPr="001B2E76">
        <w:rPr>
          <w:rFonts w:ascii="宋体" w:hAnsi="宋体" w:hint="eastAsia"/>
          <w:szCs w:val="21"/>
        </w:rPr>
        <w:t>3、乙方提供的服务承诺和售后服务及保修期责任等其它具体约定事项。（</w:t>
      </w:r>
      <w:proofErr w:type="gramStart"/>
      <w:r w:rsidRPr="001B2E76">
        <w:rPr>
          <w:rFonts w:ascii="宋体" w:hAnsi="宋体" w:hint="eastAsia"/>
          <w:szCs w:val="21"/>
        </w:rPr>
        <w:t>见合同</w:t>
      </w:r>
      <w:proofErr w:type="gramEnd"/>
      <w:r w:rsidRPr="001B2E76">
        <w:rPr>
          <w:rFonts w:ascii="宋体" w:hAnsi="宋体" w:hint="eastAsia"/>
          <w:szCs w:val="21"/>
        </w:rPr>
        <w:t>附件）</w:t>
      </w:r>
    </w:p>
    <w:p w:rsidR="001B2E76" w:rsidRPr="001B2E76" w:rsidRDefault="001B2E76" w:rsidP="001B2E76">
      <w:pPr>
        <w:snapToGrid w:val="0"/>
        <w:spacing w:line="400" w:lineRule="exact"/>
        <w:ind w:firstLineChars="200" w:firstLine="422"/>
        <w:rPr>
          <w:rFonts w:ascii="宋体" w:hAnsi="宋体"/>
          <w:szCs w:val="21"/>
        </w:rPr>
      </w:pPr>
      <w:r w:rsidRPr="001B2E76">
        <w:rPr>
          <w:rFonts w:ascii="宋体" w:hAnsi="宋体" w:hint="eastAsia"/>
          <w:b/>
          <w:szCs w:val="21"/>
        </w:rPr>
        <w:t>第八条　付款方式和保证金</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bCs/>
        </w:rPr>
        <w:t>1、</w:t>
      </w:r>
      <w:r w:rsidRPr="001B2E76">
        <w:rPr>
          <w:rFonts w:hAnsi="宋体" w:hint="eastAsia"/>
        </w:rPr>
        <w:t>当采购数量与实际使用数量不一致时，乙方应根据实际使用量供货，合同的最终结算金额按实际使用量乘以成交单价进行计算。</w:t>
      </w:r>
    </w:p>
    <w:p w:rsidR="001B2E76" w:rsidRPr="001B2E76" w:rsidRDefault="001B2E76" w:rsidP="001B2E76">
      <w:pPr>
        <w:snapToGrid w:val="0"/>
        <w:spacing w:line="400" w:lineRule="exact"/>
        <w:ind w:firstLineChars="200" w:firstLine="420"/>
        <w:rPr>
          <w:rFonts w:ascii="宋体" w:hAnsi="宋体"/>
          <w:szCs w:val="21"/>
          <w:u w:val="single"/>
        </w:rPr>
      </w:pPr>
      <w:r w:rsidRPr="001B2E76">
        <w:rPr>
          <w:rFonts w:ascii="宋体" w:hAnsi="宋体" w:hint="eastAsia"/>
          <w:szCs w:val="21"/>
        </w:rPr>
        <w:t>2、资金性质：</w:t>
      </w:r>
      <w:r w:rsidRPr="001B2E76">
        <w:rPr>
          <w:rFonts w:ascii="宋体" w:hAnsi="宋体" w:hint="eastAsia"/>
          <w:szCs w:val="21"/>
          <w:u w:val="single"/>
        </w:rPr>
        <w:t xml:space="preserve">  财政性资金  。</w:t>
      </w:r>
    </w:p>
    <w:p w:rsidR="001B2E76" w:rsidRPr="001B2E76" w:rsidRDefault="001B2E76" w:rsidP="001B2E76">
      <w:pPr>
        <w:snapToGrid w:val="0"/>
        <w:spacing w:line="400" w:lineRule="exact"/>
        <w:ind w:leftChars="-29" w:left="-61" w:firstLineChars="245" w:firstLine="514"/>
        <w:rPr>
          <w:rFonts w:ascii="宋体" w:hAnsi="宋体"/>
          <w:szCs w:val="21"/>
        </w:rPr>
      </w:pPr>
      <w:r w:rsidRPr="001B2E76">
        <w:rPr>
          <w:rFonts w:ascii="宋体" w:hAnsi="宋体" w:hint="eastAsia"/>
          <w:szCs w:val="21"/>
        </w:rPr>
        <w:t>3、付款方式：</w:t>
      </w:r>
      <w:proofErr w:type="gramStart"/>
      <w:r w:rsidRPr="001B2E76">
        <w:rPr>
          <w:rFonts w:ascii="宋体" w:hAnsi="宋体" w:hint="eastAsia"/>
          <w:szCs w:val="21"/>
          <w:u w:val="single"/>
        </w:rPr>
        <w:t>依照项目标</w:t>
      </w:r>
      <w:proofErr w:type="gramEnd"/>
      <w:r w:rsidRPr="001B2E76">
        <w:rPr>
          <w:rFonts w:ascii="宋体" w:hAnsi="宋体" w:hint="eastAsia"/>
          <w:szCs w:val="21"/>
          <w:u w:val="single"/>
        </w:rPr>
        <w:t>要求</w:t>
      </w:r>
      <w:r w:rsidRPr="001B2E76">
        <w:rPr>
          <w:rFonts w:ascii="宋体" w:hAnsi="宋体" w:hint="eastAsia"/>
          <w:szCs w:val="21"/>
        </w:rPr>
        <w:t>。</w:t>
      </w:r>
    </w:p>
    <w:p w:rsidR="001B2E76" w:rsidRPr="001B2E76" w:rsidRDefault="001B2E76" w:rsidP="001B2E76">
      <w:pPr>
        <w:snapToGrid w:val="0"/>
        <w:spacing w:line="400" w:lineRule="exact"/>
        <w:ind w:leftChars="-29" w:left="-61" w:firstLineChars="245" w:firstLine="517"/>
        <w:rPr>
          <w:rFonts w:ascii="宋体" w:hAnsi="宋体"/>
          <w:b/>
          <w:szCs w:val="21"/>
        </w:rPr>
      </w:pPr>
      <w:r w:rsidRPr="001B2E76">
        <w:rPr>
          <w:rFonts w:ascii="宋体" w:hAnsi="宋体" w:hint="eastAsia"/>
          <w:b/>
          <w:szCs w:val="21"/>
        </w:rPr>
        <w:t>第九条　质量保证金</w:t>
      </w:r>
    </w:p>
    <w:p w:rsidR="001B2E76" w:rsidRPr="001B2E76" w:rsidRDefault="001B2E76" w:rsidP="001B2E76">
      <w:pPr>
        <w:snapToGrid w:val="0"/>
        <w:spacing w:line="400" w:lineRule="exact"/>
        <w:ind w:left="-61" w:firstLine="514"/>
        <w:rPr>
          <w:rFonts w:ascii="宋体" w:hAnsi="宋体"/>
          <w:b/>
          <w:szCs w:val="21"/>
        </w:rPr>
      </w:pPr>
      <w:r w:rsidRPr="001B2E76">
        <w:rPr>
          <w:rFonts w:ascii="宋体" w:hAnsi="宋体" w:hint="eastAsia"/>
          <w:szCs w:val="21"/>
          <w:u w:val="single"/>
        </w:rPr>
        <w:lastRenderedPageBreak/>
        <w:t>依照第八条约定</w:t>
      </w:r>
      <w:r w:rsidRPr="001B2E76">
        <w:rPr>
          <w:rFonts w:ascii="宋体" w:hAnsi="宋体" w:hint="eastAsia"/>
          <w:szCs w:val="21"/>
        </w:rPr>
        <w:t>。</w:t>
      </w:r>
    </w:p>
    <w:p w:rsidR="001B2E76" w:rsidRPr="001B2E76" w:rsidRDefault="001B2E76" w:rsidP="001B2E76">
      <w:pPr>
        <w:snapToGrid w:val="0"/>
        <w:spacing w:line="400" w:lineRule="exact"/>
        <w:ind w:left="-61" w:firstLine="514"/>
        <w:rPr>
          <w:rFonts w:ascii="宋体" w:hAnsi="宋体"/>
          <w:b/>
          <w:szCs w:val="21"/>
        </w:rPr>
      </w:pPr>
      <w:r w:rsidRPr="001B2E76">
        <w:rPr>
          <w:rFonts w:ascii="宋体" w:hAnsi="宋体" w:hint="eastAsia"/>
          <w:b/>
          <w:szCs w:val="21"/>
        </w:rPr>
        <w:t>第十条  税费</w:t>
      </w:r>
    </w:p>
    <w:p w:rsidR="001B2E76" w:rsidRPr="001B2E76" w:rsidRDefault="001B2E76" w:rsidP="001B2E76">
      <w:pPr>
        <w:snapToGrid w:val="0"/>
        <w:spacing w:line="400" w:lineRule="exact"/>
        <w:ind w:left="-61" w:firstLine="514"/>
        <w:rPr>
          <w:rFonts w:ascii="宋体" w:hAnsi="宋体"/>
          <w:szCs w:val="21"/>
        </w:rPr>
      </w:pPr>
      <w:r w:rsidRPr="001B2E76">
        <w:rPr>
          <w:rFonts w:ascii="宋体" w:hAnsi="宋体" w:hint="eastAsia"/>
          <w:szCs w:val="21"/>
        </w:rPr>
        <w:t>本合同执行中相关的一切税费均由乙方负担。</w:t>
      </w:r>
    </w:p>
    <w:p w:rsidR="001B2E76" w:rsidRPr="001B2E76" w:rsidRDefault="001B2E76" w:rsidP="001B2E76">
      <w:pPr>
        <w:snapToGrid w:val="0"/>
        <w:spacing w:line="400" w:lineRule="exact"/>
        <w:ind w:left="-61" w:firstLine="514"/>
        <w:rPr>
          <w:rFonts w:ascii="宋体" w:hAnsi="宋体"/>
          <w:szCs w:val="21"/>
        </w:rPr>
      </w:pPr>
      <w:r w:rsidRPr="001B2E76">
        <w:rPr>
          <w:rFonts w:ascii="宋体" w:hAnsi="宋体" w:hint="eastAsia"/>
          <w:b/>
          <w:szCs w:val="21"/>
        </w:rPr>
        <w:t>第十一条  质量保证及售后服务</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1. 乙方应按采购文件规定的货物性能、技术要求、质量标准向甲方提供未经使用的全新产品。不符合要求的，根据实际情况，经双方协商，可按以下办法处理：</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⑴更换：由乙方承担所发生的全部费用。</w:t>
      </w:r>
    </w:p>
    <w:p w:rsidR="001B2E76" w:rsidRPr="001B2E76" w:rsidRDefault="001B2E76" w:rsidP="001B2E76">
      <w:pPr>
        <w:pStyle w:val="a4"/>
        <w:snapToGrid w:val="0"/>
        <w:spacing w:line="400" w:lineRule="exact"/>
        <w:ind w:firstLine="420"/>
        <w:rPr>
          <w:rFonts w:hAnsi="宋体"/>
        </w:rPr>
      </w:pPr>
      <w:r w:rsidRPr="001B2E76">
        <w:rPr>
          <w:rFonts w:hAnsi="宋体" w:hint="eastAsia"/>
        </w:rPr>
        <w:t>⑵贬值处理：由甲乙双方合议定价。</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⑶退货处理：乙方应退还甲方支付的合同款，同时</w:t>
      </w:r>
      <w:proofErr w:type="gramStart"/>
      <w:r w:rsidRPr="001B2E76">
        <w:rPr>
          <w:rFonts w:hAnsi="宋体" w:hint="eastAsia"/>
        </w:rPr>
        <w:t>应承担该货物</w:t>
      </w:r>
      <w:proofErr w:type="gramEnd"/>
      <w:r w:rsidRPr="001B2E76">
        <w:rPr>
          <w:rFonts w:hAnsi="宋体" w:hint="eastAsia"/>
        </w:rPr>
        <w:t>的直接费用（运输、保险、检验、货款利息及银行手续费等）。</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2. 如在使用过程中发生质量问题，乙方在接到甲方通知后在</w:t>
      </w:r>
      <w:r w:rsidRPr="001B2E76">
        <w:rPr>
          <w:rFonts w:hAnsi="宋体" w:hint="eastAsia"/>
          <w:u w:val="single"/>
        </w:rPr>
        <w:t xml:space="preserve"> 乙方售后服务承诺 </w:t>
      </w:r>
      <w:r w:rsidRPr="001B2E76">
        <w:rPr>
          <w:rFonts w:hAnsi="宋体" w:hint="eastAsia"/>
        </w:rPr>
        <w:t>小时内到达甲方现场处理。</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3. 在质保期内，乙方应对货物出现的质量及安全问题负责处理解决并承担一切费用。</w:t>
      </w:r>
    </w:p>
    <w:p w:rsidR="001B2E76" w:rsidRPr="001B2E76" w:rsidRDefault="001B2E76" w:rsidP="001B2E76">
      <w:pPr>
        <w:snapToGrid w:val="0"/>
        <w:spacing w:line="400" w:lineRule="exact"/>
        <w:ind w:left="-61" w:firstLine="514"/>
        <w:rPr>
          <w:rFonts w:ascii="宋体" w:hAnsi="宋体"/>
        </w:rPr>
      </w:pPr>
      <w:r w:rsidRPr="001B2E76">
        <w:rPr>
          <w:rFonts w:ascii="宋体" w:hAnsi="宋体" w:hint="eastAsia"/>
        </w:rPr>
        <w:t>4. 货物因人为因素出现的故障不在免费保修范围内。超过保修期的机器设备，终生维修，维修时只收部件成本费。</w:t>
      </w:r>
    </w:p>
    <w:p w:rsidR="001B2E76" w:rsidRPr="001B2E76" w:rsidRDefault="001B2E76" w:rsidP="001B2E76">
      <w:pPr>
        <w:snapToGrid w:val="0"/>
        <w:spacing w:line="400" w:lineRule="exact"/>
        <w:ind w:left="-61" w:firstLine="514"/>
        <w:rPr>
          <w:rFonts w:ascii="宋体" w:hAnsi="宋体"/>
          <w:szCs w:val="21"/>
        </w:rPr>
      </w:pPr>
      <w:r w:rsidRPr="001B2E76">
        <w:rPr>
          <w:rFonts w:ascii="宋体" w:hAnsi="宋体" w:hint="eastAsia"/>
          <w:b/>
          <w:szCs w:val="21"/>
        </w:rPr>
        <w:t>第十二条  调试和验收</w:t>
      </w:r>
    </w:p>
    <w:p w:rsidR="001B2E76" w:rsidRPr="001B2E76" w:rsidRDefault="001B2E76" w:rsidP="001B2E76">
      <w:pPr>
        <w:pStyle w:val="a4"/>
        <w:snapToGrid w:val="0"/>
        <w:spacing w:line="400" w:lineRule="exact"/>
        <w:ind w:firstLineChars="200" w:firstLine="400"/>
        <w:jc w:val="left"/>
        <w:rPr>
          <w:rFonts w:hAnsi="宋体"/>
        </w:rPr>
      </w:pPr>
      <w:r w:rsidRPr="001B2E76">
        <w:rPr>
          <w:rFonts w:hAnsi="宋体" w:hint="eastAsia"/>
        </w:rPr>
        <w:t>1. 甲方对乙方提交的货物依据采购文件上的技术规格要求和国家有关质量标准进行现场初步验收，外观、说明书符合采购文件技术要求的，给予签收，初步验收不合格的不予签收。货到后，甲方应当在到货（安装、调试完）后七个工作日内进行货物验收。</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2. 乙方交货前应对产品</w:t>
      </w:r>
      <w:proofErr w:type="gramStart"/>
      <w:r w:rsidRPr="001B2E76">
        <w:rPr>
          <w:rFonts w:hAnsi="宋体" w:hint="eastAsia"/>
        </w:rPr>
        <w:t>作出</w:t>
      </w:r>
      <w:proofErr w:type="gramEnd"/>
      <w:r w:rsidRPr="001B2E76">
        <w:rPr>
          <w:rFonts w:hAnsi="宋体" w:hint="eastAsia"/>
        </w:rPr>
        <w:t>全面检查和对验收文件进行整理，并列出清单，作为甲方收货验收和使用的技术条件依据，检验的结果应随货物交甲方。</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3. 甲方对乙方提供的货物在使用前进行调试时，乙方需负责安装并培训甲方的使用操作人员，并协助甲方一起调试，直到符合技术要求，甲方才做最终验收。</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4. 对技术复杂的货物，甲方应请国家认可的专业检测机构参与初步验收及最终验收，并由其出具质量检测报告。</w:t>
      </w:r>
    </w:p>
    <w:p w:rsidR="001B2E76" w:rsidRPr="001B2E76" w:rsidRDefault="001B2E76" w:rsidP="001B2E76">
      <w:pPr>
        <w:snapToGrid w:val="0"/>
        <w:spacing w:line="400" w:lineRule="exact"/>
        <w:ind w:left="-61" w:firstLine="514"/>
        <w:rPr>
          <w:rFonts w:ascii="宋体" w:hAnsi="宋体"/>
          <w:szCs w:val="21"/>
        </w:rPr>
      </w:pPr>
      <w:r w:rsidRPr="001B2E76">
        <w:rPr>
          <w:rFonts w:ascii="宋体" w:hAnsi="宋体" w:hint="eastAsia"/>
        </w:rPr>
        <w:t>5. 验收时乙方必须在现场，验收完毕后作出验收结果报告；验收费用由乙方负责。</w:t>
      </w:r>
    </w:p>
    <w:p w:rsidR="001B2E76" w:rsidRPr="001B2E76" w:rsidRDefault="001B2E76" w:rsidP="001B2E76">
      <w:pPr>
        <w:pStyle w:val="a4"/>
        <w:snapToGrid w:val="0"/>
        <w:spacing w:line="400" w:lineRule="exact"/>
        <w:ind w:firstLineChars="196" w:firstLine="394"/>
        <w:rPr>
          <w:rFonts w:hAnsi="宋体"/>
          <w:b/>
        </w:rPr>
      </w:pPr>
      <w:r w:rsidRPr="001B2E76">
        <w:rPr>
          <w:rFonts w:hAnsi="宋体" w:hint="eastAsia"/>
          <w:b/>
        </w:rPr>
        <w:t>第十三条  货物包装、发运及运输</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1. 乙方应在货物发运前对其进行满足运输距离、防潮、防震、防锈和防破损装卸等要求包装，以保证货物安全运达甲方指定地点。</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2. 使用说明书（货物属于进口产品的，供货时应同时附上中文使用说明书）、质量检验证明书、随配附件和工具以及清单一并附于货物内。</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3. 乙方在货物发运手续办理完毕后二十四小时内或货到甲方四十八小时前通知甲方，以准备接货。</w:t>
      </w:r>
    </w:p>
    <w:p w:rsidR="001B2E76" w:rsidRPr="001B2E76" w:rsidRDefault="001B2E76" w:rsidP="001B2E76">
      <w:pPr>
        <w:pStyle w:val="a4"/>
        <w:snapToGrid w:val="0"/>
        <w:spacing w:line="400" w:lineRule="exact"/>
        <w:ind w:leftChars="200" w:left="420"/>
        <w:rPr>
          <w:rFonts w:hAnsi="宋体"/>
        </w:rPr>
      </w:pPr>
      <w:r w:rsidRPr="001B2E76">
        <w:rPr>
          <w:rFonts w:hAnsi="宋体" w:hint="eastAsia"/>
        </w:rPr>
        <w:t>4. 货物在交付甲方前发生的风险均由乙方负责。</w:t>
      </w:r>
    </w:p>
    <w:p w:rsidR="001B2E76" w:rsidRPr="001B2E76" w:rsidRDefault="001B2E76" w:rsidP="001B2E76">
      <w:pPr>
        <w:snapToGrid w:val="0"/>
        <w:spacing w:line="400" w:lineRule="exact"/>
        <w:ind w:left="-61" w:firstLine="514"/>
        <w:rPr>
          <w:rFonts w:ascii="宋体" w:hAnsi="宋体"/>
          <w:szCs w:val="21"/>
        </w:rPr>
      </w:pPr>
      <w:r w:rsidRPr="001B2E76">
        <w:rPr>
          <w:rFonts w:ascii="宋体" w:hAnsi="宋体" w:hint="eastAsia"/>
        </w:rPr>
        <w:lastRenderedPageBreak/>
        <w:t>5. 货物在规定的交付期限内由乙方送达甲方指定的地点视为交付，乙方同时需通知甲方货物已送达。</w:t>
      </w:r>
    </w:p>
    <w:p w:rsidR="001B2E76" w:rsidRPr="001B2E76" w:rsidRDefault="001B2E76" w:rsidP="001B2E76">
      <w:pPr>
        <w:snapToGrid w:val="0"/>
        <w:spacing w:line="400" w:lineRule="exact"/>
        <w:ind w:firstLineChars="200" w:firstLine="422"/>
        <w:rPr>
          <w:rFonts w:ascii="宋体" w:hAnsi="宋体"/>
          <w:b/>
          <w:szCs w:val="21"/>
        </w:rPr>
      </w:pPr>
      <w:r w:rsidRPr="001B2E76">
        <w:rPr>
          <w:rFonts w:ascii="宋体" w:hAnsi="宋体" w:hint="eastAsia"/>
          <w:b/>
          <w:szCs w:val="21"/>
        </w:rPr>
        <w:t>第十四条　违约责任</w:t>
      </w:r>
    </w:p>
    <w:p w:rsidR="001B2E76" w:rsidRPr="001B2E76" w:rsidRDefault="001B2E76" w:rsidP="001B2E76">
      <w:pPr>
        <w:snapToGrid w:val="0"/>
        <w:spacing w:line="400" w:lineRule="exact"/>
        <w:ind w:firstLineChars="250" w:firstLine="525"/>
        <w:rPr>
          <w:rFonts w:ascii="宋体" w:hAnsi="宋体"/>
          <w:szCs w:val="21"/>
        </w:rPr>
      </w:pPr>
      <w:r w:rsidRPr="001B2E76">
        <w:rPr>
          <w:rFonts w:ascii="宋体" w:hAnsi="宋体" w:hint="eastAsia"/>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rsidR="001B2E76" w:rsidRPr="001B2E76" w:rsidRDefault="001B2E76" w:rsidP="001B2E76">
      <w:pPr>
        <w:snapToGrid w:val="0"/>
        <w:spacing w:line="400" w:lineRule="exact"/>
        <w:ind w:firstLineChars="225" w:firstLine="473"/>
        <w:rPr>
          <w:rFonts w:ascii="宋体" w:hAnsi="宋体"/>
          <w:szCs w:val="21"/>
        </w:rPr>
      </w:pPr>
      <w:r w:rsidRPr="001B2E76">
        <w:rPr>
          <w:rFonts w:ascii="宋体" w:hAnsi="宋体" w:hint="eastAsia"/>
          <w:szCs w:val="21"/>
        </w:rPr>
        <w:t>2、乙方提供的货物如侵犯了第三方合法权益而引发的任何纠纷或诉讼，均由乙方负责交涉并承担全部责任。</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3、因包装、运输引起的货物损坏，按质量不合格处罚。</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4、甲方无故延期接收货物、乙方逾期交货的，每天向对方偿付违约货款额</w:t>
      </w:r>
      <w:r w:rsidRPr="001B2E76">
        <w:rPr>
          <w:rFonts w:ascii="宋体" w:hAnsi="宋体" w:hint="eastAsia"/>
          <w:szCs w:val="21"/>
          <w:u w:val="single"/>
        </w:rPr>
        <w:t>4‰</w:t>
      </w:r>
      <w:r w:rsidRPr="001B2E76">
        <w:rPr>
          <w:rFonts w:ascii="宋体" w:hAnsi="宋体" w:hint="eastAsia"/>
          <w:szCs w:val="21"/>
        </w:rPr>
        <w:t>违约金，但违约金累计不得超过违约货款额</w:t>
      </w:r>
      <w:r w:rsidRPr="001B2E76">
        <w:rPr>
          <w:rFonts w:ascii="宋体" w:hAnsi="宋体" w:hint="eastAsia"/>
          <w:szCs w:val="21"/>
          <w:u w:val="single"/>
        </w:rPr>
        <w:t>5%</w:t>
      </w:r>
      <w:r w:rsidRPr="001B2E76">
        <w:rPr>
          <w:rFonts w:ascii="宋体" w:hAnsi="宋体" w:hint="eastAsia"/>
          <w:szCs w:val="21"/>
        </w:rPr>
        <w:t>，超过</w:t>
      </w:r>
      <w:r w:rsidRPr="001B2E76">
        <w:rPr>
          <w:rFonts w:ascii="宋体" w:hAnsi="宋体" w:hint="eastAsia"/>
          <w:szCs w:val="21"/>
          <w:u w:val="single"/>
        </w:rPr>
        <w:t xml:space="preserve"> 15 </w:t>
      </w:r>
      <w:proofErr w:type="gramStart"/>
      <w:r w:rsidRPr="001B2E76">
        <w:rPr>
          <w:rFonts w:ascii="宋体" w:hAnsi="宋体" w:hint="eastAsia"/>
          <w:szCs w:val="21"/>
        </w:rPr>
        <w:t>天对方</w:t>
      </w:r>
      <w:proofErr w:type="gramEnd"/>
      <w:r w:rsidRPr="001B2E76">
        <w:rPr>
          <w:rFonts w:ascii="宋体" w:hAnsi="宋体" w:hint="eastAsia"/>
          <w:szCs w:val="21"/>
        </w:rPr>
        <w:t>有权解除合同，违约方承担因此给对方造成经济损失；甲方延期付货款的，每天向乙方偿付延期货款额</w:t>
      </w:r>
      <w:r w:rsidRPr="001B2E76">
        <w:rPr>
          <w:rFonts w:ascii="宋体" w:hAnsi="宋体" w:hint="eastAsia"/>
          <w:szCs w:val="21"/>
          <w:u w:val="single"/>
        </w:rPr>
        <w:t>4‰</w:t>
      </w:r>
      <w:r w:rsidRPr="001B2E76">
        <w:rPr>
          <w:rFonts w:ascii="宋体" w:hAnsi="宋体" w:hint="eastAsia"/>
          <w:szCs w:val="21"/>
        </w:rPr>
        <w:t>滞纳金，但滞纳金累计不得超过延期货款额</w:t>
      </w:r>
      <w:r w:rsidRPr="001B2E76">
        <w:rPr>
          <w:rFonts w:ascii="宋体" w:hAnsi="宋体" w:hint="eastAsia"/>
          <w:szCs w:val="21"/>
          <w:u w:val="single"/>
        </w:rPr>
        <w:t>5%</w:t>
      </w:r>
      <w:r w:rsidRPr="001B2E76">
        <w:rPr>
          <w:rFonts w:ascii="宋体" w:hAnsi="宋体" w:hint="eastAsia"/>
          <w:szCs w:val="21"/>
        </w:rPr>
        <w:t>。</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5、乙方未按本合同和投标文件中规定的服务承诺提供售后服务的，乙方应按本合同合计金额</w:t>
      </w:r>
      <w:r w:rsidRPr="001B2E76">
        <w:rPr>
          <w:rFonts w:ascii="宋体" w:hAnsi="宋体" w:hint="eastAsia"/>
          <w:szCs w:val="21"/>
          <w:u w:val="single"/>
        </w:rPr>
        <w:t xml:space="preserve"> 5%</w:t>
      </w:r>
      <w:r w:rsidRPr="001B2E76">
        <w:rPr>
          <w:rFonts w:ascii="宋体" w:hAnsi="宋体" w:hint="eastAsia"/>
          <w:szCs w:val="21"/>
        </w:rPr>
        <w:t>向甲方支付违约金。</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6、乙方提供的货物在质保期内，因设计、工艺或材料的缺陷和其它质量原因造成的问题，由乙方负责，费用从质量保证金中扣除，</w:t>
      </w:r>
      <w:proofErr w:type="gramStart"/>
      <w:r w:rsidRPr="001B2E76">
        <w:rPr>
          <w:rFonts w:ascii="宋体" w:hAnsi="宋体" w:hint="eastAsia"/>
          <w:szCs w:val="21"/>
        </w:rPr>
        <w:t>不足另</w:t>
      </w:r>
      <w:proofErr w:type="gramEnd"/>
      <w:r w:rsidRPr="001B2E76">
        <w:rPr>
          <w:rFonts w:ascii="宋体" w:hAnsi="宋体" w:hint="eastAsia"/>
          <w:szCs w:val="21"/>
        </w:rPr>
        <w:t>补。</w:t>
      </w:r>
    </w:p>
    <w:p w:rsidR="001B2E76" w:rsidRPr="001B2E76" w:rsidRDefault="001B2E76" w:rsidP="001B2E76">
      <w:pPr>
        <w:snapToGrid w:val="0"/>
        <w:spacing w:line="400" w:lineRule="exact"/>
        <w:ind w:left="-61" w:firstLine="514"/>
        <w:rPr>
          <w:rFonts w:ascii="宋体" w:hAnsi="宋体"/>
          <w:szCs w:val="21"/>
        </w:rPr>
      </w:pPr>
      <w:r w:rsidRPr="001B2E76">
        <w:rPr>
          <w:rFonts w:ascii="宋体" w:hAnsi="宋体" w:hint="eastAsia"/>
          <w:szCs w:val="21"/>
        </w:rPr>
        <w:t>7、其它违约行为按违约货款额5%收取违约金并赔偿经济损失。</w:t>
      </w:r>
    </w:p>
    <w:p w:rsidR="001B2E76" w:rsidRPr="001B2E76" w:rsidRDefault="001B2E76" w:rsidP="001B2E76">
      <w:pPr>
        <w:pStyle w:val="a4"/>
        <w:snapToGrid w:val="0"/>
        <w:spacing w:line="400" w:lineRule="exact"/>
        <w:ind w:firstLineChars="196" w:firstLine="394"/>
        <w:rPr>
          <w:rFonts w:hAnsi="宋体"/>
          <w:b/>
        </w:rPr>
      </w:pPr>
      <w:r w:rsidRPr="001B2E76">
        <w:rPr>
          <w:rFonts w:hAnsi="宋体" w:hint="eastAsia"/>
          <w:b/>
        </w:rPr>
        <w:t>第十五条  不可抗力事件处理</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1. 在合同有效期内，任何一方因不可抗力事件导致不能履行合同，则合同履行期可延长，其延长期与不可抗力影响期相同。</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2. 不可抗力事件发生后，应立即通知对方，并寄送有关权威机构出具的证明。</w:t>
      </w:r>
    </w:p>
    <w:p w:rsidR="001B2E76" w:rsidRPr="001B2E76" w:rsidRDefault="001B2E76" w:rsidP="001B2E76">
      <w:pPr>
        <w:snapToGrid w:val="0"/>
        <w:spacing w:line="400" w:lineRule="exact"/>
        <w:ind w:left="-61" w:firstLine="514"/>
        <w:rPr>
          <w:rFonts w:ascii="宋体" w:hAnsi="宋体"/>
          <w:szCs w:val="21"/>
        </w:rPr>
      </w:pPr>
      <w:r w:rsidRPr="001B2E76">
        <w:rPr>
          <w:rFonts w:ascii="宋体" w:hAnsi="宋体" w:hint="eastAsia"/>
        </w:rPr>
        <w:t>3. 不可抗力事件延续一百二十天以上，双方应通过友好协商，确定是否继续履行合同。</w:t>
      </w:r>
    </w:p>
    <w:p w:rsidR="001B2E76" w:rsidRPr="001B2E76" w:rsidRDefault="001B2E76" w:rsidP="001B2E76">
      <w:pPr>
        <w:snapToGrid w:val="0"/>
        <w:spacing w:line="400" w:lineRule="exact"/>
        <w:ind w:firstLineChars="200" w:firstLine="422"/>
        <w:rPr>
          <w:rFonts w:ascii="宋体" w:hAnsi="宋体"/>
          <w:szCs w:val="21"/>
        </w:rPr>
      </w:pPr>
      <w:r w:rsidRPr="001B2E76">
        <w:rPr>
          <w:rFonts w:ascii="宋体" w:hAnsi="宋体" w:hint="eastAsia"/>
          <w:b/>
          <w:szCs w:val="21"/>
        </w:rPr>
        <w:t>第十六条  合同争议解决</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1、因货物质量问题发生争议的，应邀请国家认可的质量检测机构对货物质量进行鉴定。货物符合标准的，鉴定费由甲方承担；货物不符合标准的，鉴定费由乙方承担。</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2、因履行本合同引起的或与本合同有关的争议，甲乙双方应首先通过友好协商解决，如果协商不能解决，可向甲方所在地人民法院提起诉讼。</w:t>
      </w:r>
    </w:p>
    <w:p w:rsidR="001B2E76" w:rsidRPr="001B2E76" w:rsidRDefault="001B2E76" w:rsidP="001B2E76">
      <w:pPr>
        <w:snapToGrid w:val="0"/>
        <w:spacing w:line="400" w:lineRule="exact"/>
        <w:ind w:left="-61" w:firstLine="514"/>
        <w:rPr>
          <w:rFonts w:ascii="宋体" w:hAnsi="宋体"/>
          <w:szCs w:val="21"/>
        </w:rPr>
      </w:pPr>
      <w:r w:rsidRPr="001B2E76">
        <w:rPr>
          <w:rFonts w:ascii="宋体" w:hAnsi="宋体" w:hint="eastAsia"/>
          <w:szCs w:val="21"/>
        </w:rPr>
        <w:t>3、诉讼期间，本合同继续履行。</w:t>
      </w:r>
    </w:p>
    <w:p w:rsidR="001B2E76" w:rsidRPr="001B2E76" w:rsidRDefault="001B2E76" w:rsidP="001B2E76">
      <w:pPr>
        <w:pStyle w:val="a4"/>
        <w:snapToGrid w:val="0"/>
        <w:spacing w:line="400" w:lineRule="exact"/>
        <w:ind w:firstLineChars="196" w:firstLine="394"/>
        <w:rPr>
          <w:rFonts w:hAnsi="宋体"/>
          <w:b/>
        </w:rPr>
      </w:pPr>
      <w:r w:rsidRPr="001B2E76">
        <w:rPr>
          <w:rFonts w:hAnsi="宋体" w:hint="eastAsia"/>
          <w:b/>
        </w:rPr>
        <w:t>第十七条  合同生效及其它</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1.合同经双方法定代表人或被授权代表签字并加盖单位公章后生效。</w:t>
      </w:r>
    </w:p>
    <w:p w:rsidR="001B2E76" w:rsidRPr="001B2E76" w:rsidRDefault="001B2E76" w:rsidP="001B2E76">
      <w:pPr>
        <w:pStyle w:val="a4"/>
        <w:snapToGrid w:val="0"/>
        <w:spacing w:line="400" w:lineRule="exact"/>
        <w:ind w:firstLineChars="200" w:firstLine="400"/>
        <w:rPr>
          <w:rFonts w:hAnsi="宋体"/>
        </w:rPr>
      </w:pPr>
      <w:r w:rsidRPr="001B2E76">
        <w:rPr>
          <w:rFonts w:hAnsi="宋体" w:hint="eastAsia"/>
        </w:rPr>
        <w:t>2.合同执行中涉及采购资金和采购内容修改或补充的，在法规范围内，须签书面补充协议方可作为主合同不可分割的一部分。</w:t>
      </w:r>
    </w:p>
    <w:p w:rsidR="001B2E76" w:rsidRPr="001B2E76" w:rsidRDefault="001B2E76" w:rsidP="001B2E76">
      <w:pPr>
        <w:pStyle w:val="a4"/>
        <w:snapToGrid w:val="0"/>
        <w:spacing w:line="400" w:lineRule="exact"/>
        <w:ind w:leftChars="200" w:left="420"/>
        <w:rPr>
          <w:rFonts w:hAnsi="宋体"/>
        </w:rPr>
      </w:pPr>
      <w:r w:rsidRPr="001B2E76">
        <w:rPr>
          <w:rFonts w:hAnsi="宋体" w:hint="eastAsia"/>
        </w:rPr>
        <w:t>3.本合同未尽事宜，遵照《合同法》有关条文执行。</w:t>
      </w:r>
    </w:p>
    <w:p w:rsidR="001B2E76" w:rsidRPr="001B2E76" w:rsidRDefault="001B2E76" w:rsidP="001B2E76">
      <w:pPr>
        <w:snapToGrid w:val="0"/>
        <w:spacing w:line="400" w:lineRule="exact"/>
        <w:ind w:firstLineChars="200" w:firstLine="422"/>
        <w:rPr>
          <w:rFonts w:ascii="宋体" w:hAnsi="宋体"/>
          <w:b/>
          <w:szCs w:val="21"/>
        </w:rPr>
      </w:pPr>
      <w:r w:rsidRPr="001B2E76">
        <w:rPr>
          <w:rFonts w:ascii="宋体" w:hAnsi="宋体" w:hint="eastAsia"/>
          <w:b/>
          <w:szCs w:val="21"/>
        </w:rPr>
        <w:lastRenderedPageBreak/>
        <w:t>第十八条　合同的变更、终止与转让</w:t>
      </w:r>
    </w:p>
    <w:p w:rsidR="001B2E76" w:rsidRPr="001B2E76" w:rsidRDefault="001B2E76" w:rsidP="001B2E76">
      <w:pPr>
        <w:snapToGrid w:val="0"/>
        <w:spacing w:line="400" w:lineRule="exact"/>
        <w:ind w:firstLineChars="200" w:firstLine="420"/>
        <w:rPr>
          <w:rFonts w:ascii="宋体" w:hAnsi="宋体"/>
          <w:szCs w:val="21"/>
        </w:rPr>
      </w:pPr>
      <w:r w:rsidRPr="001B2E76">
        <w:rPr>
          <w:rFonts w:ascii="宋体" w:hAnsi="宋体" w:hint="eastAsia"/>
          <w:szCs w:val="21"/>
        </w:rPr>
        <w:t>1、除《中华人民共和国政府采购法》第五十条规定的情形外，本合同一经签订，甲乙双方不得擅自变更、中止或终止。</w:t>
      </w:r>
    </w:p>
    <w:p w:rsidR="001B2E76" w:rsidRPr="001B2E76" w:rsidRDefault="001B2E76" w:rsidP="001B2E76">
      <w:pPr>
        <w:snapToGrid w:val="0"/>
        <w:spacing w:line="400" w:lineRule="exact"/>
        <w:ind w:left="-61" w:firstLine="514"/>
      </w:pPr>
      <w:r w:rsidRPr="001B2E76">
        <w:rPr>
          <w:rFonts w:hint="eastAsia"/>
        </w:rPr>
        <w:t>2</w:t>
      </w:r>
      <w:r w:rsidRPr="001B2E76">
        <w:rPr>
          <w:rFonts w:hint="eastAsia"/>
        </w:rPr>
        <w:t>、乙方不得擅自转让（无进口资格的供应商委托进口货物除外）其应履行的合同义务。</w:t>
      </w:r>
    </w:p>
    <w:p w:rsidR="001B2E76" w:rsidRPr="001B2E76" w:rsidRDefault="001B2E76" w:rsidP="001B2E76">
      <w:pPr>
        <w:snapToGrid w:val="0"/>
        <w:spacing w:line="400" w:lineRule="exact"/>
        <w:ind w:firstLineChars="200" w:firstLine="422"/>
        <w:rPr>
          <w:rFonts w:ascii="宋体" w:hAnsi="宋体"/>
          <w:b/>
          <w:szCs w:val="21"/>
        </w:rPr>
      </w:pPr>
      <w:r w:rsidRPr="001B2E76">
        <w:rPr>
          <w:rFonts w:ascii="宋体" w:hAnsi="宋体" w:hint="eastAsia"/>
          <w:b/>
          <w:szCs w:val="21"/>
        </w:rPr>
        <w:t>第十九条　签订本合同依据</w:t>
      </w:r>
    </w:p>
    <w:p w:rsidR="001B2E76" w:rsidRPr="001B2E76" w:rsidRDefault="001B2E76" w:rsidP="001B2E76">
      <w:pPr>
        <w:pStyle w:val="a4"/>
        <w:snapToGrid w:val="0"/>
        <w:spacing w:line="400" w:lineRule="exact"/>
        <w:ind w:leftChars="200" w:left="420"/>
        <w:rPr>
          <w:rFonts w:hAnsi="宋体"/>
        </w:rPr>
      </w:pPr>
      <w:r w:rsidRPr="001B2E76">
        <w:rPr>
          <w:rFonts w:hAnsi="宋体" w:hint="eastAsia"/>
        </w:rPr>
        <w:t>1、项目采购文件；</w:t>
      </w:r>
    </w:p>
    <w:p w:rsidR="001B2E76" w:rsidRPr="001B2E76" w:rsidRDefault="001B2E76" w:rsidP="001B2E76">
      <w:pPr>
        <w:pStyle w:val="a4"/>
        <w:snapToGrid w:val="0"/>
        <w:spacing w:line="400" w:lineRule="exact"/>
        <w:ind w:leftChars="200" w:left="420"/>
        <w:rPr>
          <w:rFonts w:hAnsi="宋体"/>
        </w:rPr>
      </w:pPr>
      <w:r w:rsidRPr="001B2E76">
        <w:rPr>
          <w:rFonts w:hAnsi="宋体" w:hint="eastAsia"/>
        </w:rPr>
        <w:t>2、乙方提供的报价文件；</w:t>
      </w:r>
    </w:p>
    <w:p w:rsidR="001B2E76" w:rsidRPr="001B2E76" w:rsidRDefault="001B2E76" w:rsidP="001B2E76">
      <w:pPr>
        <w:pStyle w:val="a4"/>
        <w:snapToGrid w:val="0"/>
        <w:spacing w:line="400" w:lineRule="exact"/>
        <w:ind w:leftChars="200" w:left="420"/>
        <w:rPr>
          <w:rFonts w:hAnsi="宋体"/>
          <w:b/>
        </w:rPr>
      </w:pPr>
      <w:r w:rsidRPr="001B2E76">
        <w:rPr>
          <w:rFonts w:hAnsi="宋体" w:hint="eastAsia"/>
        </w:rPr>
        <w:t>3、成交通知书。</w:t>
      </w:r>
    </w:p>
    <w:p w:rsidR="001B2E76" w:rsidRPr="001B2E76" w:rsidRDefault="001B2E76" w:rsidP="001B2E76">
      <w:pPr>
        <w:snapToGrid w:val="0"/>
        <w:spacing w:line="400" w:lineRule="exact"/>
        <w:ind w:firstLineChars="200" w:firstLine="422"/>
        <w:rPr>
          <w:rFonts w:ascii="宋体" w:hAnsi="宋体"/>
          <w:szCs w:val="21"/>
        </w:rPr>
      </w:pPr>
      <w:r w:rsidRPr="001B2E76">
        <w:rPr>
          <w:rFonts w:ascii="宋体" w:hAnsi="宋体" w:hint="eastAsia"/>
          <w:b/>
          <w:szCs w:val="21"/>
        </w:rPr>
        <w:t xml:space="preserve">第二十条　</w:t>
      </w:r>
      <w:r w:rsidRPr="001B2E76">
        <w:rPr>
          <w:rFonts w:ascii="宋体" w:hAnsi="宋体" w:hint="eastAsia"/>
          <w:szCs w:val="21"/>
        </w:rPr>
        <w:t>本合同一式五份，具有同等法律效力，甲方三份，乙方一份，采购代理机构一份。本合同甲乙双方签字盖章后生效。</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4"/>
        <w:gridCol w:w="4264"/>
      </w:tblGrid>
      <w:tr w:rsidR="001B2E76" w:rsidRPr="001B2E76" w:rsidTr="00225511">
        <w:trPr>
          <w:cantSplit/>
          <w:trHeight w:val="1078"/>
        </w:trPr>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 xml:space="preserve">甲方（章）           </w:t>
            </w:r>
          </w:p>
          <w:p w:rsidR="001B2E76" w:rsidRPr="001B2E76" w:rsidRDefault="001B2E76" w:rsidP="00225511">
            <w:pPr>
              <w:snapToGrid w:val="0"/>
              <w:spacing w:line="400" w:lineRule="exact"/>
              <w:rPr>
                <w:rFonts w:ascii="宋体" w:hAnsi="宋体"/>
                <w:szCs w:val="21"/>
              </w:rPr>
            </w:pPr>
          </w:p>
          <w:p w:rsidR="001B2E76" w:rsidRPr="001B2E76" w:rsidRDefault="001B2E76" w:rsidP="00225511">
            <w:pPr>
              <w:snapToGrid w:val="0"/>
              <w:spacing w:line="400" w:lineRule="exact"/>
              <w:ind w:firstLineChars="450" w:firstLine="945"/>
              <w:jc w:val="right"/>
              <w:rPr>
                <w:rFonts w:ascii="宋体" w:hAnsi="宋体"/>
                <w:szCs w:val="21"/>
              </w:rPr>
            </w:pPr>
            <w:r w:rsidRPr="001B2E76">
              <w:rPr>
                <w:rFonts w:ascii="宋体" w:hAnsi="宋体" w:hint="eastAsia"/>
                <w:szCs w:val="21"/>
              </w:rPr>
              <w:t>年   月   日</w:t>
            </w:r>
          </w:p>
        </w:tc>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 xml:space="preserve">乙方（章）              </w:t>
            </w:r>
          </w:p>
          <w:p w:rsidR="001B2E76" w:rsidRPr="001B2E76" w:rsidRDefault="001B2E76" w:rsidP="00225511">
            <w:pPr>
              <w:snapToGrid w:val="0"/>
              <w:spacing w:line="400" w:lineRule="exact"/>
              <w:rPr>
                <w:rFonts w:ascii="宋体" w:hAnsi="宋体"/>
                <w:szCs w:val="21"/>
              </w:rPr>
            </w:pPr>
          </w:p>
          <w:p w:rsidR="001B2E76" w:rsidRPr="001B2E76" w:rsidRDefault="001B2E76" w:rsidP="00225511">
            <w:pPr>
              <w:snapToGrid w:val="0"/>
              <w:spacing w:line="400" w:lineRule="exact"/>
              <w:jc w:val="right"/>
              <w:rPr>
                <w:rFonts w:ascii="宋体" w:hAnsi="宋体"/>
                <w:szCs w:val="21"/>
              </w:rPr>
            </w:pPr>
            <w:r w:rsidRPr="001B2E76">
              <w:rPr>
                <w:rFonts w:ascii="宋体" w:hAnsi="宋体" w:hint="eastAsia"/>
                <w:szCs w:val="21"/>
              </w:rPr>
              <w:t xml:space="preserve"> 年   月   日</w:t>
            </w:r>
          </w:p>
        </w:tc>
      </w:tr>
      <w:tr w:rsidR="001B2E76" w:rsidRPr="001B2E76" w:rsidTr="00225511">
        <w:trPr>
          <w:cantSplit/>
          <w:trHeight w:val="397"/>
        </w:trPr>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单位地址：</w:t>
            </w:r>
          </w:p>
        </w:tc>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单位地址：</w:t>
            </w:r>
          </w:p>
        </w:tc>
      </w:tr>
      <w:tr w:rsidR="001B2E76" w:rsidRPr="001B2E76" w:rsidTr="00225511">
        <w:trPr>
          <w:cantSplit/>
          <w:trHeight w:val="397"/>
        </w:trPr>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法定代表人：</w:t>
            </w:r>
          </w:p>
        </w:tc>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法定代表人：</w:t>
            </w:r>
          </w:p>
        </w:tc>
      </w:tr>
      <w:tr w:rsidR="001B2E76" w:rsidRPr="001B2E76" w:rsidTr="00225511">
        <w:trPr>
          <w:cantSplit/>
          <w:trHeight w:val="397"/>
        </w:trPr>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委托代理人：</w:t>
            </w:r>
          </w:p>
        </w:tc>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委托代理人</w:t>
            </w:r>
          </w:p>
        </w:tc>
      </w:tr>
      <w:tr w:rsidR="001B2E76" w:rsidRPr="001B2E76" w:rsidTr="00225511">
        <w:trPr>
          <w:cantSplit/>
          <w:trHeight w:val="397"/>
        </w:trPr>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电话：</w:t>
            </w:r>
          </w:p>
        </w:tc>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电话：</w:t>
            </w:r>
          </w:p>
        </w:tc>
      </w:tr>
      <w:tr w:rsidR="001B2E76" w:rsidRPr="001B2E76" w:rsidTr="00225511">
        <w:trPr>
          <w:cantSplit/>
          <w:trHeight w:val="397"/>
        </w:trPr>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电子邮箱：</w:t>
            </w:r>
          </w:p>
        </w:tc>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电子邮箱：</w:t>
            </w:r>
          </w:p>
        </w:tc>
      </w:tr>
      <w:tr w:rsidR="001B2E76" w:rsidRPr="001B2E76" w:rsidTr="00225511">
        <w:trPr>
          <w:cantSplit/>
          <w:trHeight w:val="397"/>
        </w:trPr>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开户银行：</w:t>
            </w:r>
          </w:p>
        </w:tc>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开户银行：</w:t>
            </w:r>
          </w:p>
        </w:tc>
      </w:tr>
      <w:tr w:rsidR="001B2E76" w:rsidRPr="001B2E76" w:rsidTr="00225511">
        <w:trPr>
          <w:cantSplit/>
          <w:trHeight w:val="397"/>
        </w:trPr>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账号：</w:t>
            </w:r>
          </w:p>
        </w:tc>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账号：</w:t>
            </w:r>
          </w:p>
        </w:tc>
      </w:tr>
      <w:tr w:rsidR="001B2E76" w:rsidRPr="001B2E76" w:rsidTr="00225511">
        <w:trPr>
          <w:cantSplit/>
          <w:trHeight w:val="397"/>
        </w:trPr>
        <w:tc>
          <w:tcPr>
            <w:tcW w:w="4264" w:type="dxa"/>
            <w:noWrap/>
            <w:vAlign w:val="center"/>
          </w:tcPr>
          <w:p w:rsidR="001B2E76" w:rsidRPr="001B2E76" w:rsidRDefault="001B2E76" w:rsidP="00225511">
            <w:pPr>
              <w:snapToGrid w:val="0"/>
              <w:rPr>
                <w:rFonts w:ascii="宋体" w:hAnsi="宋体"/>
                <w:szCs w:val="21"/>
              </w:rPr>
            </w:pPr>
            <w:r w:rsidRPr="001B2E76">
              <w:rPr>
                <w:rFonts w:ascii="宋体" w:hAnsi="宋体" w:hint="eastAsia"/>
                <w:szCs w:val="21"/>
              </w:rPr>
              <w:t>纳税人识别号或统一社会信用代码：</w:t>
            </w:r>
          </w:p>
        </w:tc>
        <w:tc>
          <w:tcPr>
            <w:tcW w:w="4264" w:type="dxa"/>
            <w:noWrap/>
            <w:vAlign w:val="center"/>
          </w:tcPr>
          <w:p w:rsidR="001B2E76" w:rsidRPr="001B2E76" w:rsidRDefault="001B2E76" w:rsidP="00225511">
            <w:pPr>
              <w:snapToGrid w:val="0"/>
              <w:rPr>
                <w:rFonts w:ascii="宋体" w:hAnsi="宋体"/>
                <w:szCs w:val="21"/>
              </w:rPr>
            </w:pPr>
            <w:r w:rsidRPr="001B2E76">
              <w:rPr>
                <w:rFonts w:ascii="宋体" w:hAnsi="宋体" w:hint="eastAsia"/>
                <w:szCs w:val="21"/>
              </w:rPr>
              <w:t>纳税人识别号或统一社会信用代码：</w:t>
            </w:r>
          </w:p>
        </w:tc>
      </w:tr>
      <w:tr w:rsidR="001B2E76" w:rsidRPr="001B2E76" w:rsidTr="00225511">
        <w:trPr>
          <w:cantSplit/>
          <w:trHeight w:val="397"/>
        </w:trPr>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邮政编码：</w:t>
            </w:r>
          </w:p>
        </w:tc>
        <w:tc>
          <w:tcPr>
            <w:tcW w:w="4264" w:type="dxa"/>
            <w:noWrap/>
            <w:vAlign w:val="center"/>
          </w:tcPr>
          <w:p w:rsidR="001B2E76" w:rsidRPr="001B2E76" w:rsidRDefault="001B2E76" w:rsidP="00225511">
            <w:pPr>
              <w:snapToGrid w:val="0"/>
              <w:spacing w:line="400" w:lineRule="exact"/>
              <w:rPr>
                <w:rFonts w:ascii="宋体" w:hAnsi="宋体"/>
                <w:szCs w:val="21"/>
              </w:rPr>
            </w:pPr>
            <w:r w:rsidRPr="001B2E76">
              <w:rPr>
                <w:rFonts w:ascii="宋体" w:hAnsi="宋体" w:hint="eastAsia"/>
                <w:szCs w:val="21"/>
              </w:rPr>
              <w:t>邮政编码：</w:t>
            </w:r>
          </w:p>
        </w:tc>
      </w:tr>
    </w:tbl>
    <w:p w:rsidR="001B2E76" w:rsidRPr="001B2E76" w:rsidRDefault="001B2E76" w:rsidP="001B2E76">
      <w:pPr>
        <w:pStyle w:val="a0"/>
      </w:pPr>
    </w:p>
    <w:p w:rsidR="00DB3BA8" w:rsidRPr="001B2E76" w:rsidRDefault="00DB3BA8"/>
    <w:sectPr w:rsidR="00DB3BA8" w:rsidRPr="001B2E76" w:rsidSect="005925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2E76"/>
    <w:rsid w:val="001B2E76"/>
    <w:rsid w:val="00DB3B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B2E76"/>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1B2E76"/>
    <w:pPr>
      <w:spacing w:after="120"/>
    </w:pPr>
  </w:style>
  <w:style w:type="character" w:customStyle="1" w:styleId="Char">
    <w:name w:val="正文文本 Char"/>
    <w:basedOn w:val="a1"/>
    <w:link w:val="a0"/>
    <w:uiPriority w:val="99"/>
    <w:rsid w:val="001B2E76"/>
  </w:style>
  <w:style w:type="paragraph" w:styleId="a4">
    <w:name w:val="Plain Text"/>
    <w:basedOn w:val="a"/>
    <w:link w:val="Char0"/>
    <w:qFormat/>
    <w:rsid w:val="001B2E76"/>
    <w:rPr>
      <w:rFonts w:ascii="宋体" w:hAnsi="Courier New"/>
      <w:kern w:val="0"/>
      <w:sz w:val="20"/>
      <w:szCs w:val="21"/>
    </w:rPr>
  </w:style>
  <w:style w:type="character" w:customStyle="1" w:styleId="Char0">
    <w:name w:val="纯文本 Char"/>
    <w:basedOn w:val="a1"/>
    <w:link w:val="a4"/>
    <w:rsid w:val="001B2E76"/>
    <w:rPr>
      <w:rFonts w:ascii="宋体" w:hAnsi="Courier New"/>
      <w:kern w:val="0"/>
      <w:sz w:val="2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周婧婧</dc:creator>
  <cp:lastModifiedBy>周婧婧</cp:lastModifiedBy>
  <cp:revision>1</cp:revision>
  <dcterms:created xsi:type="dcterms:W3CDTF">2019-06-24T07:39:00Z</dcterms:created>
  <dcterms:modified xsi:type="dcterms:W3CDTF">2019-06-24T07:39:00Z</dcterms:modified>
</cp:coreProperties>
</file>