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89" w:rsidRPr="007209EF" w:rsidRDefault="00B52EF2" w:rsidP="00155FE6">
      <w:pPr>
        <w:rPr>
          <w:rFonts w:ascii="仿宋" w:eastAsia="仿宋" w:hAnsi="仿宋" w:cs="Times New Roman"/>
          <w:b/>
          <w:sz w:val="36"/>
          <w:szCs w:val="36"/>
        </w:rPr>
      </w:pPr>
      <w:r w:rsidRPr="007209EF">
        <w:rPr>
          <w:rFonts w:ascii="仿宋" w:eastAsia="仿宋" w:hAnsi="仿宋" w:cs="Times New Roman" w:hint="eastAsia"/>
          <w:b/>
          <w:sz w:val="36"/>
          <w:szCs w:val="36"/>
        </w:rPr>
        <w:t>广西交通职业技术学院</w:t>
      </w:r>
      <w:r w:rsidRPr="007209EF">
        <w:rPr>
          <w:rFonts w:ascii="仿宋" w:eastAsia="仿宋" w:hAnsi="仿宋" w:cs="Times New Roman" w:hint="eastAsia"/>
          <w:b/>
          <w:sz w:val="36"/>
          <w:szCs w:val="36"/>
        </w:rPr>
        <w:t>购置消防器材</w:t>
      </w:r>
      <w:r w:rsidRPr="007209EF">
        <w:rPr>
          <w:rFonts w:ascii="仿宋" w:eastAsia="仿宋" w:hAnsi="仿宋" w:cs="Times New Roman" w:hint="eastAsia"/>
          <w:b/>
          <w:sz w:val="36"/>
          <w:szCs w:val="36"/>
        </w:rPr>
        <w:t>询价</w:t>
      </w:r>
      <w:r w:rsidRPr="007209EF">
        <w:rPr>
          <w:rFonts w:ascii="仿宋" w:eastAsia="仿宋" w:hAnsi="仿宋" w:cs="Times New Roman" w:hint="eastAsia"/>
          <w:b/>
          <w:sz w:val="36"/>
          <w:szCs w:val="36"/>
        </w:rPr>
        <w:t>采购</w:t>
      </w:r>
      <w:r w:rsidRPr="007209EF">
        <w:rPr>
          <w:rFonts w:ascii="仿宋" w:eastAsia="仿宋" w:hAnsi="仿宋" w:cs="Times New Roman" w:hint="eastAsia"/>
          <w:b/>
          <w:sz w:val="36"/>
          <w:szCs w:val="36"/>
        </w:rPr>
        <w:t>公告</w:t>
      </w:r>
    </w:p>
    <w:p w:rsidR="00155FE6" w:rsidRPr="007209EF" w:rsidRDefault="00155FE6">
      <w:pPr>
        <w:widowControl/>
        <w:ind w:firstLineChars="200" w:firstLine="600"/>
        <w:rPr>
          <w:rFonts w:ascii="华文仿宋" w:eastAsia="华文仿宋" w:hAnsi="华文仿宋" w:cs="华文仿宋" w:hint="eastAsia"/>
          <w:sz w:val="30"/>
          <w:szCs w:val="30"/>
        </w:rPr>
      </w:pPr>
    </w:p>
    <w:p w:rsidR="002D1C89" w:rsidRPr="007209EF" w:rsidRDefault="00B52EF2">
      <w:pPr>
        <w:widowControl/>
        <w:ind w:firstLineChars="200" w:firstLine="600"/>
        <w:rPr>
          <w:rFonts w:ascii="华文仿宋" w:eastAsia="华文仿宋" w:hAnsi="华文仿宋" w:cs="华文仿宋"/>
          <w:sz w:val="30"/>
          <w:szCs w:val="30"/>
        </w:rPr>
      </w:pPr>
      <w:r w:rsidRPr="007209EF">
        <w:rPr>
          <w:rFonts w:ascii="华文仿宋" w:eastAsia="华文仿宋" w:hAnsi="华文仿宋" w:cs="华文仿宋" w:hint="eastAsia"/>
          <w:sz w:val="30"/>
          <w:szCs w:val="30"/>
        </w:rPr>
        <w:t>按照上级文件精神及《关于开展</w:t>
      </w:r>
      <w:r w:rsidRPr="007209EF">
        <w:rPr>
          <w:rFonts w:ascii="华文仿宋" w:eastAsia="华文仿宋" w:hAnsi="华文仿宋" w:cs="华文仿宋" w:hint="eastAsia"/>
          <w:sz w:val="30"/>
          <w:szCs w:val="30"/>
        </w:rPr>
        <w:t>2019</w:t>
      </w:r>
      <w:r w:rsidRPr="007209EF">
        <w:rPr>
          <w:rFonts w:ascii="华文仿宋" w:eastAsia="华文仿宋" w:hAnsi="华文仿宋" w:cs="华文仿宋" w:hint="eastAsia"/>
          <w:sz w:val="30"/>
          <w:szCs w:val="30"/>
        </w:rPr>
        <w:t>年春季安全大检查工作的通知</w:t>
      </w:r>
      <w:r w:rsidRPr="007209EF">
        <w:rPr>
          <w:rFonts w:ascii="华文仿宋" w:eastAsia="华文仿宋" w:hAnsi="华文仿宋" w:cs="华文仿宋" w:hint="eastAsia"/>
          <w:sz w:val="30"/>
          <w:szCs w:val="30"/>
        </w:rPr>
        <w:t>》要求，学院对存在安全隐患的消防设施进行更换，</w:t>
      </w:r>
      <w:r w:rsidRPr="007209EF">
        <w:rPr>
          <w:rFonts w:ascii="华文仿宋" w:eastAsia="华文仿宋" w:hAnsi="华文仿宋" w:cs="华文仿宋" w:hint="eastAsia"/>
          <w:sz w:val="30"/>
          <w:szCs w:val="30"/>
        </w:rPr>
        <w:t>现面向社会对有相关业务能力的公司进行询价，欢迎符合条件的投标人前来报价。</w:t>
      </w:r>
    </w:p>
    <w:p w:rsidR="002D1C89" w:rsidRPr="007209EF" w:rsidRDefault="00B52EF2">
      <w:pPr>
        <w:pStyle w:val="a9"/>
        <w:widowControl/>
        <w:numPr>
          <w:ilvl w:val="0"/>
          <w:numId w:val="1"/>
        </w:numPr>
        <w:ind w:firstLineChars="0"/>
        <w:rPr>
          <w:rFonts w:ascii="宋体" w:eastAsia="宋体" w:hAnsi="宋体" w:cs="宋体"/>
          <w:kern w:val="0"/>
          <w:sz w:val="22"/>
        </w:rPr>
      </w:pPr>
      <w:r w:rsidRPr="007209EF">
        <w:rPr>
          <w:rFonts w:ascii="宋体" w:eastAsia="宋体" w:hAnsi="宋体" w:cs="宋体" w:hint="eastAsia"/>
          <w:b/>
          <w:bCs/>
          <w:kern w:val="0"/>
          <w:sz w:val="28"/>
          <w:szCs w:val="28"/>
        </w:rPr>
        <w:t>采购项目名称：</w:t>
      </w:r>
      <w:r w:rsidRPr="007209EF">
        <w:rPr>
          <w:rFonts w:ascii="华文仿宋" w:eastAsia="华文仿宋" w:hAnsi="华文仿宋" w:cs="华文仿宋" w:hint="eastAsia"/>
          <w:sz w:val="30"/>
          <w:szCs w:val="30"/>
        </w:rPr>
        <w:t>2019</w:t>
      </w:r>
      <w:r w:rsidRPr="007209EF">
        <w:rPr>
          <w:rFonts w:ascii="华文仿宋" w:eastAsia="华文仿宋" w:hAnsi="华文仿宋" w:cs="华文仿宋" w:hint="eastAsia"/>
          <w:sz w:val="30"/>
          <w:szCs w:val="30"/>
        </w:rPr>
        <w:t>年</w:t>
      </w:r>
      <w:r w:rsidRPr="007209EF">
        <w:rPr>
          <w:rFonts w:ascii="华文仿宋" w:eastAsia="华文仿宋" w:hAnsi="华文仿宋" w:cs="华文仿宋" w:hint="eastAsia"/>
          <w:sz w:val="30"/>
          <w:szCs w:val="30"/>
        </w:rPr>
        <w:t>上半年消防器材</w:t>
      </w:r>
    </w:p>
    <w:p w:rsidR="002D1C89" w:rsidRPr="007209EF" w:rsidRDefault="00B52EF2">
      <w:pPr>
        <w:pStyle w:val="a9"/>
        <w:widowControl/>
        <w:ind w:firstLineChars="0" w:firstLine="0"/>
        <w:rPr>
          <w:rFonts w:ascii="宋体" w:eastAsia="宋体" w:hAnsi="宋体" w:cs="宋体"/>
          <w:b/>
          <w:bCs/>
          <w:kern w:val="0"/>
          <w:sz w:val="28"/>
          <w:szCs w:val="28"/>
        </w:rPr>
      </w:pPr>
      <w:r w:rsidRPr="007209EF">
        <w:rPr>
          <w:rFonts w:ascii="宋体" w:eastAsia="宋体" w:hAnsi="宋体" w:cs="宋体" w:hint="eastAsia"/>
          <w:b/>
          <w:bCs/>
          <w:kern w:val="0"/>
          <w:sz w:val="28"/>
          <w:szCs w:val="28"/>
        </w:rPr>
        <w:t>二、项目要求及报价表：</w:t>
      </w:r>
    </w:p>
    <w:p w:rsidR="002D1C89" w:rsidRPr="007209EF" w:rsidRDefault="00B52EF2">
      <w:pPr>
        <w:widowControl/>
        <w:jc w:val="left"/>
        <w:rPr>
          <w:rFonts w:ascii="华文仿宋" w:eastAsia="华文仿宋" w:hAnsi="华文仿宋" w:cs="华文仿宋"/>
          <w:sz w:val="30"/>
          <w:szCs w:val="30"/>
        </w:rPr>
      </w:pPr>
      <w:r w:rsidRPr="007209EF">
        <w:rPr>
          <w:rFonts w:ascii="华文仿宋" w:eastAsia="华文仿宋" w:hAnsi="华文仿宋" w:cs="华文仿宋" w:hint="eastAsia"/>
          <w:sz w:val="30"/>
          <w:szCs w:val="30"/>
        </w:rPr>
        <w:t>1</w:t>
      </w:r>
      <w:r w:rsidRPr="007209EF">
        <w:rPr>
          <w:rFonts w:ascii="华文仿宋" w:eastAsia="华文仿宋" w:hAnsi="华文仿宋" w:cs="华文仿宋" w:hint="eastAsia"/>
          <w:sz w:val="30"/>
          <w:szCs w:val="30"/>
        </w:rPr>
        <w:t>、项目内容：采购明细</w:t>
      </w:r>
    </w:p>
    <w:p w:rsidR="002D1C89" w:rsidRPr="007209EF" w:rsidRDefault="00B52EF2">
      <w:pPr>
        <w:widowControl/>
        <w:jc w:val="left"/>
        <w:rPr>
          <w:rFonts w:ascii="华文仿宋" w:eastAsia="华文仿宋" w:hAnsi="华文仿宋" w:cs="华文仿宋"/>
          <w:sz w:val="30"/>
          <w:szCs w:val="30"/>
        </w:rPr>
      </w:pPr>
      <w:r w:rsidRPr="007209EF">
        <w:rPr>
          <w:rFonts w:ascii="华文仿宋" w:eastAsia="华文仿宋" w:hAnsi="华文仿宋" w:cs="华文仿宋" w:hint="eastAsia"/>
          <w:sz w:val="30"/>
          <w:szCs w:val="30"/>
        </w:rPr>
        <w:t>附件</w:t>
      </w:r>
      <w:r w:rsidRPr="007209EF">
        <w:rPr>
          <w:rFonts w:ascii="华文仿宋" w:eastAsia="华文仿宋" w:hAnsi="华文仿宋" w:cs="华文仿宋" w:hint="eastAsia"/>
          <w:sz w:val="30"/>
          <w:szCs w:val="30"/>
        </w:rPr>
        <w:t>1</w:t>
      </w:r>
      <w:r w:rsidRPr="007209EF">
        <w:rPr>
          <w:rFonts w:ascii="华文仿宋" w:eastAsia="华文仿宋" w:hAnsi="华文仿宋" w:cs="华文仿宋" w:hint="eastAsia"/>
          <w:sz w:val="30"/>
          <w:szCs w:val="30"/>
        </w:rPr>
        <w:t>：灭火器、应急灯等</w:t>
      </w:r>
    </w:p>
    <w:tbl>
      <w:tblPr>
        <w:tblStyle w:val="a7"/>
        <w:tblW w:w="8724" w:type="dxa"/>
        <w:tblLayout w:type="fixed"/>
        <w:tblLook w:val="04A0"/>
      </w:tblPr>
      <w:tblGrid>
        <w:gridCol w:w="744"/>
        <w:gridCol w:w="1710"/>
        <w:gridCol w:w="1770"/>
        <w:gridCol w:w="705"/>
        <w:gridCol w:w="810"/>
        <w:gridCol w:w="870"/>
        <w:gridCol w:w="847"/>
        <w:gridCol w:w="1268"/>
      </w:tblGrid>
      <w:tr w:rsidR="002D1C89" w:rsidRPr="007209EF">
        <w:tc>
          <w:tcPr>
            <w:tcW w:w="744"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序号</w:t>
            </w:r>
          </w:p>
        </w:tc>
        <w:tc>
          <w:tcPr>
            <w:tcW w:w="171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物品名称</w:t>
            </w:r>
          </w:p>
        </w:tc>
        <w:tc>
          <w:tcPr>
            <w:tcW w:w="177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品牌规格</w:t>
            </w:r>
          </w:p>
        </w:tc>
        <w:tc>
          <w:tcPr>
            <w:tcW w:w="705"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单位</w:t>
            </w:r>
          </w:p>
        </w:tc>
        <w:tc>
          <w:tcPr>
            <w:tcW w:w="81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数量</w:t>
            </w:r>
          </w:p>
        </w:tc>
        <w:tc>
          <w:tcPr>
            <w:tcW w:w="87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单价（元）</w:t>
            </w:r>
          </w:p>
        </w:tc>
        <w:tc>
          <w:tcPr>
            <w:tcW w:w="847"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小计（元）</w:t>
            </w:r>
          </w:p>
        </w:tc>
        <w:tc>
          <w:tcPr>
            <w:tcW w:w="1268"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备注</w:t>
            </w:r>
          </w:p>
        </w:tc>
      </w:tr>
      <w:tr w:rsidR="002D1C89" w:rsidRPr="007209EF">
        <w:tc>
          <w:tcPr>
            <w:tcW w:w="744"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1</w:t>
            </w:r>
          </w:p>
        </w:tc>
        <w:tc>
          <w:tcPr>
            <w:tcW w:w="171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手提式</w:t>
            </w:r>
            <w:r w:rsidRPr="007209EF">
              <w:rPr>
                <w:rFonts w:asciiTheme="minorEastAsia" w:hAnsiTheme="minorEastAsia" w:cstheme="minorEastAsia" w:hint="eastAsia"/>
                <w:szCs w:val="21"/>
              </w:rPr>
              <w:t>干粉灭火器</w:t>
            </w:r>
          </w:p>
        </w:tc>
        <w:tc>
          <w:tcPr>
            <w:tcW w:w="177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金胜安</w:t>
            </w:r>
            <w:r w:rsidRPr="007209EF">
              <w:rPr>
                <w:rFonts w:asciiTheme="minorEastAsia" w:hAnsiTheme="minorEastAsia" w:cstheme="minorEastAsia" w:hint="eastAsia"/>
                <w:szCs w:val="21"/>
              </w:rPr>
              <w:t>4kg</w:t>
            </w:r>
            <w:r w:rsidRPr="007209EF">
              <w:rPr>
                <w:rFonts w:asciiTheme="minorEastAsia" w:hAnsiTheme="minorEastAsia" w:cstheme="minorEastAsia" w:hint="eastAsia"/>
                <w:szCs w:val="21"/>
              </w:rPr>
              <w:t>ABC</w:t>
            </w:r>
            <w:r w:rsidRPr="007209EF">
              <w:rPr>
                <w:rFonts w:asciiTheme="minorEastAsia" w:hAnsiTheme="minorEastAsia" w:cstheme="minorEastAsia" w:hint="eastAsia"/>
                <w:szCs w:val="21"/>
              </w:rPr>
              <w:t>干粉灭火器</w:t>
            </w:r>
            <w:r w:rsidRPr="007209EF">
              <w:rPr>
                <w:rFonts w:asciiTheme="minorEastAsia" w:hAnsiTheme="minorEastAsia" w:cstheme="minorEastAsia" w:hint="eastAsia"/>
                <w:szCs w:val="21"/>
              </w:rPr>
              <w:t>，消防</w:t>
            </w:r>
            <w:r w:rsidRPr="007209EF">
              <w:rPr>
                <w:rFonts w:asciiTheme="minorEastAsia" w:hAnsiTheme="minorEastAsia" w:cstheme="minorEastAsia" w:hint="eastAsia"/>
                <w:szCs w:val="21"/>
              </w:rPr>
              <w:t>3C</w:t>
            </w:r>
            <w:r w:rsidRPr="007209EF">
              <w:rPr>
                <w:rFonts w:asciiTheme="minorEastAsia" w:hAnsiTheme="minorEastAsia" w:cstheme="minorEastAsia" w:hint="eastAsia"/>
                <w:szCs w:val="21"/>
              </w:rPr>
              <w:t>认证，出厂时间</w:t>
            </w:r>
            <w:r w:rsidRPr="007209EF">
              <w:rPr>
                <w:rFonts w:asciiTheme="minorEastAsia" w:hAnsiTheme="minorEastAsia" w:cstheme="minorEastAsia" w:hint="eastAsia"/>
                <w:szCs w:val="21"/>
              </w:rPr>
              <w:t>2019</w:t>
            </w:r>
            <w:r w:rsidRPr="007209EF">
              <w:rPr>
                <w:rFonts w:asciiTheme="minorEastAsia" w:hAnsiTheme="minorEastAsia" w:cstheme="minorEastAsia" w:hint="eastAsia"/>
                <w:szCs w:val="21"/>
              </w:rPr>
              <w:t>年</w:t>
            </w:r>
            <w:r w:rsidRPr="007209EF">
              <w:rPr>
                <w:rFonts w:asciiTheme="minorEastAsia" w:hAnsiTheme="minorEastAsia" w:cstheme="minorEastAsia" w:hint="eastAsia"/>
                <w:szCs w:val="21"/>
              </w:rPr>
              <w:t>4</w:t>
            </w:r>
            <w:r w:rsidRPr="007209EF">
              <w:rPr>
                <w:rFonts w:asciiTheme="minorEastAsia" w:hAnsiTheme="minorEastAsia" w:cstheme="minorEastAsia" w:hint="eastAsia"/>
                <w:szCs w:val="21"/>
              </w:rPr>
              <w:t>月以后；</w:t>
            </w:r>
          </w:p>
        </w:tc>
        <w:tc>
          <w:tcPr>
            <w:tcW w:w="705"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具</w:t>
            </w:r>
          </w:p>
        </w:tc>
        <w:tc>
          <w:tcPr>
            <w:tcW w:w="81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300</w:t>
            </w:r>
          </w:p>
        </w:tc>
        <w:tc>
          <w:tcPr>
            <w:tcW w:w="870" w:type="dxa"/>
          </w:tcPr>
          <w:p w:rsidR="002D1C89" w:rsidRPr="007209EF" w:rsidRDefault="002D1C89">
            <w:pPr>
              <w:widowControl/>
              <w:jc w:val="left"/>
              <w:rPr>
                <w:rFonts w:asciiTheme="minorEastAsia" w:hAnsiTheme="minorEastAsia" w:cstheme="minorEastAsia"/>
                <w:szCs w:val="21"/>
              </w:rPr>
            </w:pPr>
          </w:p>
        </w:tc>
        <w:tc>
          <w:tcPr>
            <w:tcW w:w="847" w:type="dxa"/>
          </w:tcPr>
          <w:p w:rsidR="002D1C89" w:rsidRPr="007209EF" w:rsidRDefault="002D1C89">
            <w:pPr>
              <w:widowControl/>
              <w:jc w:val="left"/>
              <w:rPr>
                <w:rFonts w:asciiTheme="minorEastAsia" w:hAnsiTheme="minorEastAsia" w:cstheme="minorEastAsia"/>
                <w:szCs w:val="21"/>
              </w:rPr>
            </w:pPr>
          </w:p>
        </w:tc>
        <w:tc>
          <w:tcPr>
            <w:tcW w:w="1268"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公安消防机构备案</w:t>
            </w:r>
          </w:p>
        </w:tc>
      </w:tr>
      <w:tr w:rsidR="002D1C89" w:rsidRPr="007209EF">
        <w:trPr>
          <w:trHeight w:val="692"/>
        </w:trPr>
        <w:tc>
          <w:tcPr>
            <w:tcW w:w="744"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2</w:t>
            </w:r>
          </w:p>
        </w:tc>
        <w:tc>
          <w:tcPr>
            <w:tcW w:w="171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消防</w:t>
            </w:r>
            <w:r w:rsidRPr="007209EF">
              <w:rPr>
                <w:rFonts w:asciiTheme="minorEastAsia" w:hAnsiTheme="minorEastAsia" w:cstheme="minorEastAsia" w:hint="eastAsia"/>
                <w:szCs w:val="21"/>
              </w:rPr>
              <w:t>应急</w:t>
            </w:r>
            <w:r w:rsidRPr="007209EF">
              <w:rPr>
                <w:rFonts w:asciiTheme="minorEastAsia" w:hAnsiTheme="minorEastAsia" w:cstheme="minorEastAsia" w:hint="eastAsia"/>
                <w:szCs w:val="21"/>
              </w:rPr>
              <w:t>照明</w:t>
            </w:r>
            <w:r w:rsidRPr="007209EF">
              <w:rPr>
                <w:rFonts w:asciiTheme="minorEastAsia" w:hAnsiTheme="minorEastAsia" w:cstheme="minorEastAsia" w:hint="eastAsia"/>
                <w:szCs w:val="21"/>
              </w:rPr>
              <w:t>灯</w:t>
            </w:r>
          </w:p>
        </w:tc>
        <w:tc>
          <w:tcPr>
            <w:tcW w:w="1770" w:type="dxa"/>
          </w:tcPr>
          <w:p w:rsidR="002D1C89" w:rsidRPr="007209EF" w:rsidRDefault="00B52EF2">
            <w:pPr>
              <w:pStyle w:val="1"/>
              <w:widowControl/>
              <w:shd w:val="clear" w:color="auto" w:fill="FFFFFF"/>
              <w:spacing w:beforeAutospacing="0" w:afterAutospacing="0" w:line="15" w:lineRule="atLeast"/>
              <w:outlineLvl w:val="0"/>
              <w:rPr>
                <w:rFonts w:asciiTheme="minorEastAsia" w:eastAsiaTheme="minorEastAsia" w:hAnsiTheme="minorEastAsia" w:cstheme="minorEastAsia" w:hint="default"/>
                <w:b w:val="0"/>
                <w:sz w:val="21"/>
                <w:szCs w:val="21"/>
              </w:rPr>
            </w:pPr>
            <w:r w:rsidRPr="007209EF">
              <w:rPr>
                <w:rFonts w:asciiTheme="minorEastAsia" w:eastAsiaTheme="minorEastAsia" w:hAnsiTheme="minorEastAsia" w:cstheme="minorEastAsia"/>
                <w:b w:val="0"/>
                <w:kern w:val="2"/>
                <w:sz w:val="21"/>
                <w:szCs w:val="21"/>
                <w:lang w:bidi="ar-SA"/>
              </w:rPr>
              <w:t>劳士新国标</w:t>
            </w:r>
            <w:r w:rsidRPr="007209EF">
              <w:rPr>
                <w:rFonts w:asciiTheme="minorEastAsia" w:eastAsiaTheme="minorEastAsia" w:hAnsiTheme="minorEastAsia" w:cstheme="minorEastAsia"/>
                <w:b w:val="0"/>
                <w:kern w:val="2"/>
                <w:sz w:val="21"/>
                <w:szCs w:val="21"/>
                <w:lang w:bidi="ar-SA"/>
              </w:rPr>
              <w:t>3C</w:t>
            </w:r>
            <w:r w:rsidRPr="007209EF">
              <w:rPr>
                <w:rFonts w:asciiTheme="minorEastAsia" w:eastAsiaTheme="minorEastAsia" w:hAnsiTheme="minorEastAsia" w:cstheme="minorEastAsia"/>
                <w:b w:val="0"/>
                <w:kern w:val="2"/>
                <w:sz w:val="21"/>
                <w:szCs w:val="21"/>
                <w:lang w:bidi="ar-SA"/>
              </w:rPr>
              <w:t>认证，</w:t>
            </w:r>
            <w:r w:rsidRPr="007209EF">
              <w:rPr>
                <w:rFonts w:asciiTheme="minorEastAsia" w:eastAsiaTheme="minorEastAsia" w:hAnsiTheme="minorEastAsia" w:cstheme="minorEastAsia"/>
                <w:b w:val="0"/>
                <w:kern w:val="2"/>
                <w:sz w:val="21"/>
                <w:szCs w:val="21"/>
                <w:lang w:bidi="ar-SA"/>
              </w:rPr>
              <w:t>LED</w:t>
            </w:r>
            <w:r w:rsidRPr="007209EF">
              <w:rPr>
                <w:rFonts w:asciiTheme="minorEastAsia" w:eastAsiaTheme="minorEastAsia" w:hAnsiTheme="minorEastAsia" w:cstheme="minorEastAsia"/>
                <w:b w:val="0"/>
                <w:kern w:val="2"/>
                <w:sz w:val="21"/>
                <w:szCs w:val="21"/>
                <w:lang w:bidi="ar-SA"/>
              </w:rPr>
              <w:t>双头应急照明灯，</w:t>
            </w:r>
            <w:r w:rsidRPr="007209EF">
              <w:rPr>
                <w:rFonts w:asciiTheme="minorEastAsia" w:hAnsiTheme="minorEastAsia" w:cstheme="minorEastAsia"/>
                <w:b w:val="0"/>
                <w:sz w:val="21"/>
                <w:szCs w:val="21"/>
              </w:rPr>
              <w:t>功耗：</w:t>
            </w:r>
            <w:r w:rsidRPr="007209EF">
              <w:rPr>
                <w:rFonts w:asciiTheme="minorEastAsia" w:hAnsiTheme="minorEastAsia" w:cstheme="minorEastAsia"/>
                <w:b w:val="0"/>
                <w:sz w:val="21"/>
                <w:szCs w:val="21"/>
              </w:rPr>
              <w:t>5W</w:t>
            </w:r>
            <w:r w:rsidRPr="007209EF">
              <w:rPr>
                <w:rFonts w:asciiTheme="minorEastAsia" w:hAnsiTheme="minorEastAsia" w:cstheme="minorEastAsia"/>
                <w:b w:val="0"/>
                <w:sz w:val="21"/>
                <w:szCs w:val="21"/>
              </w:rPr>
              <w:t>，带光源，智能操控，应急时间≥</w:t>
            </w:r>
            <w:r w:rsidRPr="007209EF">
              <w:rPr>
                <w:rFonts w:asciiTheme="minorEastAsia" w:hAnsiTheme="minorEastAsia" w:cstheme="minorEastAsia"/>
                <w:b w:val="0"/>
                <w:sz w:val="21"/>
                <w:szCs w:val="21"/>
              </w:rPr>
              <w:t>90</w:t>
            </w:r>
            <w:r w:rsidRPr="007209EF">
              <w:rPr>
                <w:rFonts w:asciiTheme="minorEastAsia" w:hAnsiTheme="minorEastAsia" w:cstheme="minorEastAsia"/>
                <w:b w:val="0"/>
                <w:sz w:val="21"/>
                <w:szCs w:val="21"/>
              </w:rPr>
              <w:t>分钟，应急转换＜</w:t>
            </w:r>
            <w:r w:rsidRPr="007209EF">
              <w:rPr>
                <w:rFonts w:asciiTheme="minorEastAsia" w:hAnsiTheme="minorEastAsia" w:cstheme="minorEastAsia"/>
                <w:b w:val="0"/>
                <w:sz w:val="21"/>
                <w:szCs w:val="21"/>
              </w:rPr>
              <w:t>2</w:t>
            </w:r>
            <w:r w:rsidRPr="007209EF">
              <w:rPr>
                <w:rFonts w:asciiTheme="minorEastAsia" w:hAnsiTheme="minorEastAsia" w:cstheme="minorEastAsia"/>
                <w:b w:val="0"/>
                <w:sz w:val="21"/>
                <w:szCs w:val="21"/>
              </w:rPr>
              <w:t>秒，质保年限：</w:t>
            </w:r>
            <w:r w:rsidRPr="007209EF">
              <w:rPr>
                <w:rFonts w:asciiTheme="minorEastAsia" w:hAnsiTheme="minorEastAsia" w:cstheme="minorEastAsia"/>
                <w:b w:val="0"/>
                <w:sz w:val="21"/>
                <w:szCs w:val="21"/>
              </w:rPr>
              <w:t>3</w:t>
            </w:r>
            <w:r w:rsidRPr="007209EF">
              <w:rPr>
                <w:rFonts w:asciiTheme="minorEastAsia" w:hAnsiTheme="minorEastAsia" w:cstheme="minorEastAsia"/>
                <w:b w:val="0"/>
                <w:sz w:val="21"/>
                <w:szCs w:val="21"/>
              </w:rPr>
              <w:t>年</w:t>
            </w:r>
          </w:p>
        </w:tc>
        <w:tc>
          <w:tcPr>
            <w:tcW w:w="705"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具</w:t>
            </w:r>
          </w:p>
        </w:tc>
        <w:tc>
          <w:tcPr>
            <w:tcW w:w="81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150</w:t>
            </w:r>
          </w:p>
        </w:tc>
        <w:tc>
          <w:tcPr>
            <w:tcW w:w="870" w:type="dxa"/>
          </w:tcPr>
          <w:p w:rsidR="002D1C89" w:rsidRPr="007209EF" w:rsidRDefault="002D1C89">
            <w:pPr>
              <w:widowControl/>
              <w:jc w:val="left"/>
              <w:rPr>
                <w:rFonts w:asciiTheme="minorEastAsia" w:hAnsiTheme="minorEastAsia" w:cstheme="minorEastAsia"/>
                <w:szCs w:val="21"/>
              </w:rPr>
            </w:pPr>
          </w:p>
        </w:tc>
        <w:tc>
          <w:tcPr>
            <w:tcW w:w="847" w:type="dxa"/>
          </w:tcPr>
          <w:p w:rsidR="002D1C89" w:rsidRPr="007209EF" w:rsidRDefault="002D1C89">
            <w:pPr>
              <w:widowControl/>
              <w:jc w:val="left"/>
              <w:rPr>
                <w:rFonts w:asciiTheme="minorEastAsia" w:hAnsiTheme="minorEastAsia" w:cstheme="minorEastAsia"/>
                <w:szCs w:val="21"/>
              </w:rPr>
            </w:pPr>
          </w:p>
        </w:tc>
        <w:tc>
          <w:tcPr>
            <w:tcW w:w="1268"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noProof/>
                <w:szCs w:val="21"/>
              </w:rPr>
              <w:drawing>
                <wp:inline distT="0" distB="0" distL="114300" distR="114300">
                  <wp:extent cx="666750" cy="517525"/>
                  <wp:effectExtent l="0" t="0" r="0" b="15875"/>
                  <wp:docPr id="2" name="图片 2" descr="5~$9A%@(Z{`DPQ2VUY~RCJ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9A%@(Z{`DPQ2VUY~RCJ9"/>
                          <pic:cNvPicPr>
                            <a:picLocks noChangeAspect="1"/>
                          </pic:cNvPicPr>
                        </pic:nvPicPr>
                        <pic:blipFill>
                          <a:blip r:embed="rId8"/>
                          <a:stretch>
                            <a:fillRect/>
                          </a:stretch>
                        </pic:blipFill>
                        <pic:spPr>
                          <a:xfrm>
                            <a:off x="0" y="0"/>
                            <a:ext cx="666750" cy="517525"/>
                          </a:xfrm>
                          <a:prstGeom prst="rect">
                            <a:avLst/>
                          </a:prstGeom>
                        </pic:spPr>
                      </pic:pic>
                    </a:graphicData>
                  </a:graphic>
                </wp:inline>
              </w:drawing>
            </w:r>
          </w:p>
        </w:tc>
      </w:tr>
      <w:tr w:rsidR="002D1C89" w:rsidRPr="007209EF">
        <w:tc>
          <w:tcPr>
            <w:tcW w:w="744"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3</w:t>
            </w:r>
          </w:p>
        </w:tc>
        <w:tc>
          <w:tcPr>
            <w:tcW w:w="171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shd w:val="clear" w:color="auto" w:fill="FFFFFF"/>
              </w:rPr>
              <w:t>安全出口疏散指示灯牌</w:t>
            </w:r>
          </w:p>
        </w:tc>
        <w:tc>
          <w:tcPr>
            <w:tcW w:w="1770" w:type="dxa"/>
          </w:tcPr>
          <w:p w:rsidR="002D1C89" w:rsidRPr="00C933CE" w:rsidRDefault="00B52EF2" w:rsidP="00C933CE">
            <w:pPr>
              <w:pStyle w:val="1"/>
              <w:widowControl/>
              <w:shd w:val="clear" w:color="auto" w:fill="FFFFFF"/>
              <w:spacing w:beforeAutospacing="0" w:afterAutospacing="0" w:line="15" w:lineRule="atLeast"/>
              <w:rPr>
                <w:rFonts w:asciiTheme="minorEastAsia" w:eastAsiaTheme="minorEastAsia" w:hAnsiTheme="minorEastAsia" w:cstheme="minorEastAsia"/>
                <w:b w:val="0"/>
                <w:sz w:val="21"/>
                <w:szCs w:val="21"/>
              </w:rPr>
            </w:pPr>
            <w:r w:rsidRPr="007209EF">
              <w:rPr>
                <w:rFonts w:asciiTheme="minorEastAsia" w:eastAsiaTheme="minorEastAsia" w:hAnsiTheme="minorEastAsia" w:cstheme="minorEastAsia"/>
                <w:b w:val="0"/>
                <w:sz w:val="21"/>
                <w:szCs w:val="21"/>
                <w:shd w:val="clear" w:color="auto" w:fill="FFFFFF"/>
              </w:rPr>
              <w:t>新国标消防应急灯</w:t>
            </w:r>
            <w:r w:rsidRPr="007209EF">
              <w:rPr>
                <w:rFonts w:asciiTheme="minorEastAsia" w:eastAsiaTheme="minorEastAsia" w:hAnsiTheme="minorEastAsia" w:cstheme="minorEastAsia"/>
                <w:b w:val="0"/>
                <w:sz w:val="21"/>
                <w:szCs w:val="21"/>
                <w:shd w:val="clear" w:color="auto" w:fill="FFFFFF"/>
              </w:rPr>
              <w:t xml:space="preserve"> </w:t>
            </w:r>
            <w:r w:rsidRPr="007209EF">
              <w:rPr>
                <w:rFonts w:asciiTheme="minorEastAsia" w:eastAsiaTheme="minorEastAsia" w:hAnsiTheme="minorEastAsia" w:cstheme="minorEastAsia"/>
                <w:b w:val="0"/>
                <w:sz w:val="21"/>
                <w:szCs w:val="21"/>
                <w:shd w:val="clear" w:color="auto" w:fill="FFFFFF"/>
              </w:rPr>
              <w:t>插电安全出口疏散指示灯牌</w:t>
            </w:r>
            <w:r w:rsidRPr="007209EF">
              <w:rPr>
                <w:rFonts w:asciiTheme="minorEastAsia" w:eastAsiaTheme="minorEastAsia" w:hAnsiTheme="minorEastAsia" w:cstheme="minorEastAsia"/>
                <w:b w:val="0"/>
                <w:sz w:val="21"/>
                <w:szCs w:val="21"/>
                <w:shd w:val="clear" w:color="auto" w:fill="FFFFFF"/>
              </w:rPr>
              <w:t xml:space="preserve"> led</w:t>
            </w:r>
            <w:r w:rsidRPr="007209EF">
              <w:rPr>
                <w:rFonts w:asciiTheme="minorEastAsia" w:eastAsiaTheme="minorEastAsia" w:hAnsiTheme="minorEastAsia" w:cstheme="minorEastAsia"/>
                <w:b w:val="0"/>
                <w:sz w:val="21"/>
                <w:szCs w:val="21"/>
                <w:shd w:val="clear" w:color="auto" w:fill="FFFFFF"/>
              </w:rPr>
              <w:t>通道标志灯</w:t>
            </w:r>
            <w:r w:rsidRPr="007209EF">
              <w:rPr>
                <w:rFonts w:asciiTheme="minorEastAsia" w:eastAsiaTheme="minorEastAsia" w:hAnsiTheme="minorEastAsia" w:cstheme="minorEastAsia"/>
                <w:b w:val="0"/>
                <w:sz w:val="21"/>
                <w:szCs w:val="21"/>
                <w:shd w:val="clear" w:color="auto" w:fill="FFFFFF"/>
              </w:rPr>
              <w:t>（方向按院方实际需求）</w:t>
            </w:r>
            <w:r w:rsidRPr="007209EF">
              <w:rPr>
                <w:rFonts w:asciiTheme="minorEastAsia" w:hAnsiTheme="minorEastAsia" w:cstheme="minorEastAsia"/>
                <w:b w:val="0"/>
                <w:sz w:val="21"/>
                <w:szCs w:val="21"/>
              </w:rPr>
              <w:t>质保年限：</w:t>
            </w:r>
            <w:r w:rsidRPr="007209EF">
              <w:rPr>
                <w:rFonts w:asciiTheme="minorEastAsia" w:hAnsiTheme="minorEastAsia" w:cstheme="minorEastAsia"/>
                <w:b w:val="0"/>
                <w:sz w:val="21"/>
                <w:szCs w:val="21"/>
              </w:rPr>
              <w:t>3</w:t>
            </w:r>
            <w:r w:rsidRPr="007209EF">
              <w:rPr>
                <w:rFonts w:asciiTheme="minorEastAsia" w:hAnsiTheme="minorEastAsia" w:cstheme="minorEastAsia"/>
                <w:b w:val="0"/>
                <w:sz w:val="21"/>
                <w:szCs w:val="21"/>
              </w:rPr>
              <w:t>年</w:t>
            </w:r>
          </w:p>
        </w:tc>
        <w:tc>
          <w:tcPr>
            <w:tcW w:w="705"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具</w:t>
            </w:r>
          </w:p>
        </w:tc>
        <w:tc>
          <w:tcPr>
            <w:tcW w:w="810"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szCs w:val="21"/>
              </w:rPr>
              <w:t>150</w:t>
            </w:r>
          </w:p>
        </w:tc>
        <w:tc>
          <w:tcPr>
            <w:tcW w:w="870" w:type="dxa"/>
          </w:tcPr>
          <w:p w:rsidR="002D1C89" w:rsidRPr="007209EF" w:rsidRDefault="002D1C89">
            <w:pPr>
              <w:widowControl/>
              <w:jc w:val="left"/>
              <w:rPr>
                <w:rFonts w:asciiTheme="minorEastAsia" w:hAnsiTheme="minorEastAsia" w:cstheme="minorEastAsia"/>
                <w:szCs w:val="21"/>
              </w:rPr>
            </w:pPr>
          </w:p>
        </w:tc>
        <w:tc>
          <w:tcPr>
            <w:tcW w:w="847" w:type="dxa"/>
          </w:tcPr>
          <w:p w:rsidR="002D1C89" w:rsidRPr="007209EF" w:rsidRDefault="002D1C89">
            <w:pPr>
              <w:widowControl/>
              <w:jc w:val="left"/>
              <w:rPr>
                <w:rFonts w:asciiTheme="minorEastAsia" w:hAnsiTheme="minorEastAsia" w:cstheme="minorEastAsia"/>
                <w:szCs w:val="21"/>
              </w:rPr>
            </w:pPr>
          </w:p>
        </w:tc>
        <w:tc>
          <w:tcPr>
            <w:tcW w:w="1268" w:type="dxa"/>
          </w:tcPr>
          <w:p w:rsidR="002D1C89" w:rsidRPr="007209EF" w:rsidRDefault="00B52EF2">
            <w:pPr>
              <w:widowControl/>
              <w:jc w:val="left"/>
              <w:rPr>
                <w:rFonts w:asciiTheme="minorEastAsia" w:hAnsiTheme="minorEastAsia" w:cstheme="minorEastAsia"/>
                <w:szCs w:val="21"/>
              </w:rPr>
            </w:pPr>
            <w:r w:rsidRPr="007209EF">
              <w:rPr>
                <w:rFonts w:asciiTheme="minorEastAsia" w:hAnsiTheme="minorEastAsia" w:cstheme="minorEastAsia" w:hint="eastAsia"/>
                <w:noProof/>
                <w:szCs w:val="21"/>
              </w:rPr>
              <w:drawing>
                <wp:inline distT="0" distB="0" distL="114300" distR="114300">
                  <wp:extent cx="640715" cy="407670"/>
                  <wp:effectExtent l="0" t="0" r="6985" b="11430"/>
                  <wp:docPr id="1" name="图片 1" descr="I_`U{[5KMX8V~FQ0660TW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_`U{[5KMX8V~FQ0660TWSU"/>
                          <pic:cNvPicPr>
                            <a:picLocks noChangeAspect="1"/>
                          </pic:cNvPicPr>
                        </pic:nvPicPr>
                        <pic:blipFill>
                          <a:blip r:embed="rId9"/>
                          <a:stretch>
                            <a:fillRect/>
                          </a:stretch>
                        </pic:blipFill>
                        <pic:spPr>
                          <a:xfrm>
                            <a:off x="0" y="0"/>
                            <a:ext cx="640715" cy="407670"/>
                          </a:xfrm>
                          <a:prstGeom prst="rect">
                            <a:avLst/>
                          </a:prstGeom>
                        </pic:spPr>
                      </pic:pic>
                    </a:graphicData>
                  </a:graphic>
                </wp:inline>
              </w:drawing>
            </w:r>
          </w:p>
        </w:tc>
      </w:tr>
      <w:tr w:rsidR="002D1C89" w:rsidRPr="007209EF">
        <w:tc>
          <w:tcPr>
            <w:tcW w:w="6609" w:type="dxa"/>
            <w:gridSpan w:val="6"/>
          </w:tcPr>
          <w:p w:rsidR="002D1C89" w:rsidRPr="007209EF" w:rsidRDefault="00B52EF2">
            <w:pPr>
              <w:widowControl/>
              <w:jc w:val="left"/>
              <w:rPr>
                <w:rFonts w:ascii="华文仿宋" w:eastAsia="华文仿宋" w:hAnsi="华文仿宋" w:cs="华文仿宋"/>
                <w:sz w:val="30"/>
                <w:szCs w:val="30"/>
              </w:rPr>
            </w:pPr>
            <w:r w:rsidRPr="007209EF">
              <w:rPr>
                <w:rFonts w:ascii="华文仿宋" w:eastAsia="华文仿宋" w:hAnsi="华文仿宋" w:cs="华文仿宋" w:hint="eastAsia"/>
                <w:sz w:val="30"/>
                <w:szCs w:val="30"/>
              </w:rPr>
              <w:t>合计（元）</w:t>
            </w:r>
          </w:p>
        </w:tc>
        <w:tc>
          <w:tcPr>
            <w:tcW w:w="847" w:type="dxa"/>
          </w:tcPr>
          <w:p w:rsidR="002D1C89" w:rsidRPr="007209EF" w:rsidRDefault="002D1C89">
            <w:pPr>
              <w:widowControl/>
              <w:jc w:val="left"/>
              <w:rPr>
                <w:rFonts w:ascii="华文仿宋" w:eastAsia="华文仿宋" w:hAnsi="华文仿宋" w:cs="华文仿宋"/>
                <w:sz w:val="30"/>
                <w:szCs w:val="30"/>
              </w:rPr>
            </w:pPr>
          </w:p>
        </w:tc>
        <w:tc>
          <w:tcPr>
            <w:tcW w:w="1268" w:type="dxa"/>
          </w:tcPr>
          <w:p w:rsidR="002D1C89" w:rsidRPr="007209EF" w:rsidRDefault="002D1C89">
            <w:pPr>
              <w:widowControl/>
              <w:jc w:val="left"/>
              <w:rPr>
                <w:rFonts w:ascii="华文仿宋" w:eastAsia="华文仿宋" w:hAnsi="华文仿宋" w:cs="华文仿宋"/>
                <w:sz w:val="30"/>
                <w:szCs w:val="30"/>
              </w:rPr>
            </w:pPr>
          </w:p>
        </w:tc>
      </w:tr>
    </w:tbl>
    <w:p w:rsidR="002D1C89" w:rsidRPr="007209EF" w:rsidRDefault="00B52EF2">
      <w:pPr>
        <w:widowControl/>
        <w:jc w:val="left"/>
        <w:rPr>
          <w:rFonts w:ascii="华文仿宋" w:eastAsia="华文仿宋" w:hAnsi="华文仿宋" w:cs="华文仿宋"/>
          <w:sz w:val="30"/>
          <w:szCs w:val="30"/>
        </w:rPr>
      </w:pPr>
      <w:r w:rsidRPr="007209EF">
        <w:rPr>
          <w:rFonts w:ascii="华文仿宋" w:eastAsia="华文仿宋" w:hAnsi="华文仿宋" w:cs="华文仿宋" w:hint="eastAsia"/>
          <w:sz w:val="30"/>
          <w:szCs w:val="30"/>
        </w:rPr>
        <w:lastRenderedPageBreak/>
        <w:t>附件</w:t>
      </w:r>
      <w:r w:rsidRPr="007209EF">
        <w:rPr>
          <w:rFonts w:ascii="华文仿宋" w:eastAsia="华文仿宋" w:hAnsi="华文仿宋" w:cs="华文仿宋" w:hint="eastAsia"/>
          <w:sz w:val="30"/>
          <w:szCs w:val="30"/>
        </w:rPr>
        <w:t>2</w:t>
      </w:r>
      <w:r w:rsidRPr="007209EF">
        <w:rPr>
          <w:rFonts w:ascii="华文仿宋" w:eastAsia="华文仿宋" w:hAnsi="华文仿宋" w:cs="华文仿宋" w:hint="eastAsia"/>
          <w:sz w:val="30"/>
          <w:szCs w:val="30"/>
        </w:rPr>
        <w:t>：消防栓类</w:t>
      </w:r>
    </w:p>
    <w:tbl>
      <w:tblPr>
        <w:tblStyle w:val="a7"/>
        <w:tblW w:w="8499" w:type="dxa"/>
        <w:tblLayout w:type="fixed"/>
        <w:tblLook w:val="04A0"/>
      </w:tblPr>
      <w:tblGrid>
        <w:gridCol w:w="446"/>
        <w:gridCol w:w="1888"/>
        <w:gridCol w:w="1470"/>
        <w:gridCol w:w="765"/>
        <w:gridCol w:w="675"/>
        <w:gridCol w:w="1125"/>
        <w:gridCol w:w="1125"/>
        <w:gridCol w:w="1005"/>
      </w:tblGrid>
      <w:tr w:rsidR="002D1C89" w:rsidRPr="007209EF">
        <w:trPr>
          <w:trHeight w:val="899"/>
        </w:trPr>
        <w:tc>
          <w:tcPr>
            <w:tcW w:w="446" w:type="dxa"/>
            <w:vAlign w:val="center"/>
          </w:tcPr>
          <w:p w:rsidR="002D1C89" w:rsidRPr="007209EF" w:rsidRDefault="00B52EF2">
            <w:pPr>
              <w:jc w:val="center"/>
              <w:rPr>
                <w:rFonts w:asciiTheme="minorEastAsia" w:hAnsiTheme="minorEastAsia" w:cstheme="minorEastAsia"/>
                <w:b/>
                <w:bCs/>
                <w:szCs w:val="21"/>
              </w:rPr>
            </w:pPr>
            <w:r w:rsidRPr="007209EF">
              <w:rPr>
                <w:rFonts w:asciiTheme="minorEastAsia" w:hAnsiTheme="minorEastAsia" w:cstheme="minorEastAsia" w:hint="eastAsia"/>
                <w:b/>
                <w:bCs/>
                <w:szCs w:val="21"/>
              </w:rPr>
              <w:t>序号</w:t>
            </w:r>
          </w:p>
        </w:tc>
        <w:tc>
          <w:tcPr>
            <w:tcW w:w="1888" w:type="dxa"/>
            <w:vAlign w:val="center"/>
          </w:tcPr>
          <w:p w:rsidR="002D1C89" w:rsidRPr="007209EF" w:rsidRDefault="00B52EF2">
            <w:pPr>
              <w:jc w:val="center"/>
              <w:rPr>
                <w:rFonts w:asciiTheme="minorEastAsia" w:hAnsiTheme="minorEastAsia" w:cstheme="minorEastAsia"/>
                <w:b/>
                <w:bCs/>
                <w:szCs w:val="21"/>
              </w:rPr>
            </w:pPr>
            <w:r w:rsidRPr="007209EF">
              <w:rPr>
                <w:rFonts w:asciiTheme="minorEastAsia" w:hAnsiTheme="minorEastAsia" w:cstheme="minorEastAsia" w:hint="eastAsia"/>
                <w:b/>
                <w:bCs/>
                <w:szCs w:val="21"/>
              </w:rPr>
              <w:t>型号</w:t>
            </w:r>
          </w:p>
        </w:tc>
        <w:tc>
          <w:tcPr>
            <w:tcW w:w="1470" w:type="dxa"/>
            <w:vAlign w:val="center"/>
          </w:tcPr>
          <w:p w:rsidR="002D1C89" w:rsidRPr="007209EF" w:rsidRDefault="00B52EF2">
            <w:pPr>
              <w:jc w:val="center"/>
              <w:rPr>
                <w:rFonts w:asciiTheme="minorEastAsia" w:hAnsiTheme="minorEastAsia" w:cstheme="minorEastAsia"/>
                <w:b/>
                <w:bCs/>
                <w:szCs w:val="21"/>
              </w:rPr>
            </w:pPr>
            <w:r w:rsidRPr="007209EF">
              <w:rPr>
                <w:rFonts w:asciiTheme="minorEastAsia" w:hAnsiTheme="minorEastAsia" w:cstheme="minorEastAsia" w:hint="eastAsia"/>
                <w:b/>
                <w:bCs/>
                <w:szCs w:val="21"/>
              </w:rPr>
              <w:t>品牌</w:t>
            </w:r>
          </w:p>
        </w:tc>
        <w:tc>
          <w:tcPr>
            <w:tcW w:w="765" w:type="dxa"/>
            <w:vAlign w:val="center"/>
          </w:tcPr>
          <w:p w:rsidR="002D1C89" w:rsidRPr="007209EF" w:rsidRDefault="00B52EF2">
            <w:pPr>
              <w:jc w:val="center"/>
              <w:rPr>
                <w:rFonts w:asciiTheme="minorEastAsia" w:hAnsiTheme="minorEastAsia" w:cstheme="minorEastAsia"/>
                <w:b/>
                <w:bCs/>
                <w:szCs w:val="21"/>
              </w:rPr>
            </w:pPr>
            <w:r w:rsidRPr="007209EF">
              <w:rPr>
                <w:rFonts w:asciiTheme="minorEastAsia" w:hAnsiTheme="minorEastAsia" w:cstheme="minorEastAsia" w:hint="eastAsia"/>
                <w:b/>
                <w:bCs/>
                <w:szCs w:val="21"/>
              </w:rPr>
              <w:t>单位</w:t>
            </w:r>
          </w:p>
        </w:tc>
        <w:tc>
          <w:tcPr>
            <w:tcW w:w="675" w:type="dxa"/>
            <w:vAlign w:val="center"/>
          </w:tcPr>
          <w:p w:rsidR="002D1C89" w:rsidRPr="007209EF" w:rsidRDefault="00B52EF2">
            <w:pPr>
              <w:jc w:val="center"/>
              <w:rPr>
                <w:rFonts w:asciiTheme="minorEastAsia" w:hAnsiTheme="minorEastAsia" w:cstheme="minorEastAsia"/>
                <w:b/>
                <w:bCs/>
                <w:szCs w:val="21"/>
              </w:rPr>
            </w:pPr>
            <w:r w:rsidRPr="007209EF">
              <w:rPr>
                <w:rFonts w:asciiTheme="minorEastAsia" w:hAnsiTheme="minorEastAsia" w:cstheme="minorEastAsia" w:hint="eastAsia"/>
                <w:b/>
                <w:bCs/>
                <w:szCs w:val="21"/>
              </w:rPr>
              <w:t>数量</w:t>
            </w:r>
          </w:p>
        </w:tc>
        <w:tc>
          <w:tcPr>
            <w:tcW w:w="1125" w:type="dxa"/>
            <w:vAlign w:val="center"/>
          </w:tcPr>
          <w:p w:rsidR="002D1C89" w:rsidRPr="007209EF" w:rsidRDefault="00B52EF2">
            <w:pPr>
              <w:jc w:val="center"/>
              <w:rPr>
                <w:rFonts w:asciiTheme="minorEastAsia" w:hAnsiTheme="minorEastAsia" w:cstheme="minorEastAsia"/>
                <w:b/>
                <w:bCs/>
                <w:szCs w:val="21"/>
              </w:rPr>
            </w:pPr>
            <w:r w:rsidRPr="007209EF">
              <w:rPr>
                <w:rFonts w:asciiTheme="minorEastAsia" w:hAnsiTheme="minorEastAsia" w:cstheme="minorEastAsia" w:hint="eastAsia"/>
                <w:b/>
                <w:bCs/>
                <w:szCs w:val="21"/>
              </w:rPr>
              <w:t>单价（元）</w:t>
            </w:r>
          </w:p>
        </w:tc>
        <w:tc>
          <w:tcPr>
            <w:tcW w:w="1125" w:type="dxa"/>
            <w:vAlign w:val="center"/>
          </w:tcPr>
          <w:p w:rsidR="002D1C89" w:rsidRPr="007209EF" w:rsidRDefault="00B52EF2">
            <w:pPr>
              <w:jc w:val="center"/>
              <w:rPr>
                <w:rFonts w:asciiTheme="minorEastAsia" w:hAnsiTheme="minorEastAsia" w:cstheme="minorEastAsia"/>
                <w:b/>
                <w:bCs/>
                <w:szCs w:val="21"/>
              </w:rPr>
            </w:pPr>
            <w:r w:rsidRPr="007209EF">
              <w:rPr>
                <w:rFonts w:asciiTheme="minorEastAsia" w:hAnsiTheme="minorEastAsia" w:cstheme="minorEastAsia" w:hint="eastAsia"/>
                <w:b/>
                <w:bCs/>
                <w:szCs w:val="21"/>
              </w:rPr>
              <w:t>小</w:t>
            </w:r>
            <w:r w:rsidRPr="007209EF">
              <w:rPr>
                <w:rFonts w:asciiTheme="minorEastAsia" w:hAnsiTheme="minorEastAsia" w:cstheme="minorEastAsia" w:hint="eastAsia"/>
                <w:b/>
                <w:bCs/>
                <w:szCs w:val="21"/>
              </w:rPr>
              <w:t>计（元）</w:t>
            </w:r>
          </w:p>
        </w:tc>
        <w:tc>
          <w:tcPr>
            <w:tcW w:w="1005" w:type="dxa"/>
            <w:vAlign w:val="center"/>
          </w:tcPr>
          <w:p w:rsidR="002D1C89" w:rsidRPr="007209EF" w:rsidRDefault="00B52EF2">
            <w:pPr>
              <w:jc w:val="center"/>
              <w:rPr>
                <w:rFonts w:asciiTheme="minorEastAsia" w:hAnsiTheme="minorEastAsia" w:cstheme="minorEastAsia"/>
                <w:b/>
                <w:bCs/>
                <w:szCs w:val="21"/>
              </w:rPr>
            </w:pPr>
            <w:r w:rsidRPr="007209EF">
              <w:rPr>
                <w:rFonts w:asciiTheme="minorEastAsia" w:hAnsiTheme="minorEastAsia" w:cstheme="minorEastAsia" w:hint="eastAsia"/>
                <w:b/>
                <w:bCs/>
                <w:szCs w:val="21"/>
              </w:rPr>
              <w:t>备注</w:t>
            </w:r>
          </w:p>
        </w:tc>
      </w:tr>
      <w:tr w:rsidR="002D1C89" w:rsidRPr="007209EF">
        <w:trPr>
          <w:trHeight w:val="899"/>
        </w:trPr>
        <w:tc>
          <w:tcPr>
            <w:tcW w:w="446"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1</w:t>
            </w:r>
          </w:p>
        </w:tc>
        <w:tc>
          <w:tcPr>
            <w:tcW w:w="1888"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室内栓</w:t>
            </w:r>
            <w:r w:rsidRPr="007209EF">
              <w:rPr>
                <w:rFonts w:asciiTheme="minorEastAsia" w:hAnsiTheme="minorEastAsia" w:cstheme="minorEastAsia" w:hint="eastAsia"/>
                <w:szCs w:val="21"/>
              </w:rPr>
              <w:t>SN65</w:t>
            </w:r>
          </w:p>
        </w:tc>
        <w:tc>
          <w:tcPr>
            <w:tcW w:w="1470"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白沙</w:t>
            </w:r>
          </w:p>
        </w:tc>
        <w:tc>
          <w:tcPr>
            <w:tcW w:w="765"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只</w:t>
            </w:r>
          </w:p>
        </w:tc>
        <w:tc>
          <w:tcPr>
            <w:tcW w:w="675"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2</w:t>
            </w:r>
          </w:p>
        </w:tc>
        <w:tc>
          <w:tcPr>
            <w:tcW w:w="1125" w:type="dxa"/>
            <w:vAlign w:val="center"/>
          </w:tcPr>
          <w:p w:rsidR="002D1C89" w:rsidRPr="007209EF" w:rsidRDefault="002D1C89">
            <w:pPr>
              <w:jc w:val="center"/>
              <w:rPr>
                <w:rFonts w:asciiTheme="minorEastAsia" w:hAnsiTheme="minorEastAsia" w:cstheme="minorEastAsia"/>
                <w:szCs w:val="21"/>
              </w:rPr>
            </w:pPr>
          </w:p>
        </w:tc>
        <w:tc>
          <w:tcPr>
            <w:tcW w:w="1125" w:type="dxa"/>
            <w:vAlign w:val="center"/>
          </w:tcPr>
          <w:p w:rsidR="002D1C89" w:rsidRPr="007209EF" w:rsidRDefault="002D1C89">
            <w:pPr>
              <w:jc w:val="center"/>
              <w:rPr>
                <w:rFonts w:asciiTheme="minorEastAsia" w:hAnsiTheme="minorEastAsia" w:cstheme="minorEastAsia"/>
                <w:szCs w:val="21"/>
              </w:rPr>
            </w:pPr>
          </w:p>
        </w:tc>
        <w:tc>
          <w:tcPr>
            <w:tcW w:w="1005" w:type="dxa"/>
            <w:vMerge w:val="restart"/>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国家消防器材</w:t>
            </w:r>
            <w:r w:rsidRPr="007209EF">
              <w:rPr>
                <w:rFonts w:asciiTheme="minorEastAsia" w:hAnsiTheme="minorEastAsia" w:cstheme="minorEastAsia" w:hint="eastAsia"/>
                <w:szCs w:val="21"/>
              </w:rPr>
              <w:t>S</w:t>
            </w:r>
            <w:r w:rsidRPr="007209EF">
              <w:rPr>
                <w:rFonts w:asciiTheme="minorEastAsia" w:hAnsiTheme="minorEastAsia" w:cstheme="minorEastAsia" w:hint="eastAsia"/>
                <w:szCs w:val="21"/>
              </w:rPr>
              <w:t>认证标识，具有合格证、检验报告</w:t>
            </w:r>
          </w:p>
        </w:tc>
      </w:tr>
      <w:tr w:rsidR="002D1C89" w:rsidRPr="007209EF">
        <w:trPr>
          <w:trHeight w:val="899"/>
        </w:trPr>
        <w:tc>
          <w:tcPr>
            <w:tcW w:w="446"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2</w:t>
            </w:r>
          </w:p>
        </w:tc>
        <w:tc>
          <w:tcPr>
            <w:tcW w:w="1888"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接合器</w:t>
            </w:r>
            <w:r w:rsidRPr="007209EF">
              <w:rPr>
                <w:rFonts w:asciiTheme="minorEastAsia" w:hAnsiTheme="minorEastAsia" w:cstheme="minorEastAsia" w:hint="eastAsia"/>
                <w:szCs w:val="21"/>
              </w:rPr>
              <w:t>SQD100-1.6</w:t>
            </w:r>
          </w:p>
        </w:tc>
        <w:tc>
          <w:tcPr>
            <w:tcW w:w="1470"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白沙</w:t>
            </w:r>
          </w:p>
        </w:tc>
        <w:tc>
          <w:tcPr>
            <w:tcW w:w="765"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套</w:t>
            </w:r>
          </w:p>
        </w:tc>
        <w:tc>
          <w:tcPr>
            <w:tcW w:w="675"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25</w:t>
            </w:r>
          </w:p>
        </w:tc>
        <w:tc>
          <w:tcPr>
            <w:tcW w:w="1125" w:type="dxa"/>
            <w:vAlign w:val="center"/>
          </w:tcPr>
          <w:p w:rsidR="002D1C89" w:rsidRPr="007209EF" w:rsidRDefault="002D1C89">
            <w:pPr>
              <w:jc w:val="center"/>
              <w:rPr>
                <w:rFonts w:asciiTheme="minorEastAsia" w:hAnsiTheme="minorEastAsia" w:cstheme="minorEastAsia"/>
                <w:szCs w:val="21"/>
              </w:rPr>
            </w:pPr>
          </w:p>
        </w:tc>
        <w:tc>
          <w:tcPr>
            <w:tcW w:w="1125" w:type="dxa"/>
            <w:vAlign w:val="center"/>
          </w:tcPr>
          <w:p w:rsidR="002D1C89" w:rsidRPr="007209EF" w:rsidRDefault="002D1C89">
            <w:pPr>
              <w:jc w:val="center"/>
              <w:rPr>
                <w:rFonts w:asciiTheme="minorEastAsia" w:hAnsiTheme="minorEastAsia" w:cstheme="minorEastAsia"/>
                <w:szCs w:val="21"/>
              </w:rPr>
            </w:pPr>
          </w:p>
        </w:tc>
        <w:tc>
          <w:tcPr>
            <w:tcW w:w="1005" w:type="dxa"/>
            <w:vMerge/>
            <w:vAlign w:val="center"/>
          </w:tcPr>
          <w:p w:rsidR="002D1C89" w:rsidRPr="007209EF" w:rsidRDefault="002D1C89">
            <w:pPr>
              <w:jc w:val="center"/>
              <w:rPr>
                <w:rFonts w:asciiTheme="minorEastAsia" w:hAnsiTheme="minorEastAsia" w:cstheme="minorEastAsia"/>
                <w:szCs w:val="21"/>
              </w:rPr>
            </w:pPr>
          </w:p>
        </w:tc>
      </w:tr>
      <w:tr w:rsidR="002D1C89" w:rsidRPr="007209EF">
        <w:trPr>
          <w:trHeight w:val="926"/>
        </w:trPr>
        <w:tc>
          <w:tcPr>
            <w:tcW w:w="446"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3</w:t>
            </w:r>
          </w:p>
        </w:tc>
        <w:tc>
          <w:tcPr>
            <w:tcW w:w="1888"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接合器</w:t>
            </w:r>
            <w:r w:rsidRPr="007209EF">
              <w:rPr>
                <w:rFonts w:asciiTheme="minorEastAsia" w:hAnsiTheme="minorEastAsia" w:cstheme="minorEastAsia" w:hint="eastAsia"/>
                <w:szCs w:val="21"/>
              </w:rPr>
              <w:t>SQD150-1.6</w:t>
            </w:r>
          </w:p>
        </w:tc>
        <w:tc>
          <w:tcPr>
            <w:tcW w:w="1470"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白沙</w:t>
            </w:r>
          </w:p>
        </w:tc>
        <w:tc>
          <w:tcPr>
            <w:tcW w:w="765"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套</w:t>
            </w:r>
          </w:p>
        </w:tc>
        <w:tc>
          <w:tcPr>
            <w:tcW w:w="675"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1</w:t>
            </w:r>
          </w:p>
        </w:tc>
        <w:tc>
          <w:tcPr>
            <w:tcW w:w="1125" w:type="dxa"/>
            <w:vAlign w:val="center"/>
          </w:tcPr>
          <w:p w:rsidR="002D1C89" w:rsidRPr="007209EF" w:rsidRDefault="002D1C89">
            <w:pPr>
              <w:jc w:val="center"/>
              <w:rPr>
                <w:rFonts w:asciiTheme="minorEastAsia" w:hAnsiTheme="minorEastAsia" w:cstheme="minorEastAsia"/>
                <w:szCs w:val="21"/>
              </w:rPr>
            </w:pPr>
          </w:p>
        </w:tc>
        <w:tc>
          <w:tcPr>
            <w:tcW w:w="1125" w:type="dxa"/>
            <w:vAlign w:val="center"/>
          </w:tcPr>
          <w:p w:rsidR="002D1C89" w:rsidRPr="007209EF" w:rsidRDefault="002D1C89">
            <w:pPr>
              <w:jc w:val="center"/>
              <w:rPr>
                <w:rFonts w:asciiTheme="minorEastAsia" w:hAnsiTheme="minorEastAsia" w:cstheme="minorEastAsia"/>
                <w:szCs w:val="21"/>
              </w:rPr>
            </w:pPr>
          </w:p>
        </w:tc>
        <w:tc>
          <w:tcPr>
            <w:tcW w:w="1005" w:type="dxa"/>
            <w:vMerge/>
            <w:vAlign w:val="center"/>
          </w:tcPr>
          <w:p w:rsidR="002D1C89" w:rsidRPr="007209EF" w:rsidRDefault="002D1C89">
            <w:pPr>
              <w:jc w:val="center"/>
              <w:rPr>
                <w:rFonts w:asciiTheme="minorEastAsia" w:hAnsiTheme="minorEastAsia" w:cstheme="minorEastAsia"/>
                <w:szCs w:val="21"/>
              </w:rPr>
            </w:pPr>
          </w:p>
        </w:tc>
      </w:tr>
      <w:tr w:rsidR="002D1C89" w:rsidRPr="007209EF">
        <w:trPr>
          <w:trHeight w:val="926"/>
        </w:trPr>
        <w:tc>
          <w:tcPr>
            <w:tcW w:w="446"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4</w:t>
            </w:r>
          </w:p>
        </w:tc>
        <w:tc>
          <w:tcPr>
            <w:tcW w:w="1888"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地上栓</w:t>
            </w:r>
            <w:r w:rsidRPr="007209EF">
              <w:rPr>
                <w:rFonts w:asciiTheme="minorEastAsia" w:hAnsiTheme="minorEastAsia" w:cstheme="minorEastAsia" w:hint="eastAsia"/>
                <w:szCs w:val="21"/>
              </w:rPr>
              <w:t>SS100/65-1.6</w:t>
            </w:r>
          </w:p>
        </w:tc>
        <w:tc>
          <w:tcPr>
            <w:tcW w:w="1470"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白沙</w:t>
            </w:r>
          </w:p>
        </w:tc>
        <w:tc>
          <w:tcPr>
            <w:tcW w:w="765"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台</w:t>
            </w:r>
          </w:p>
        </w:tc>
        <w:tc>
          <w:tcPr>
            <w:tcW w:w="675"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13</w:t>
            </w:r>
          </w:p>
        </w:tc>
        <w:tc>
          <w:tcPr>
            <w:tcW w:w="1125" w:type="dxa"/>
            <w:vAlign w:val="center"/>
          </w:tcPr>
          <w:p w:rsidR="002D1C89" w:rsidRPr="007209EF" w:rsidRDefault="002D1C89">
            <w:pPr>
              <w:jc w:val="center"/>
              <w:rPr>
                <w:rFonts w:asciiTheme="minorEastAsia" w:hAnsiTheme="minorEastAsia" w:cstheme="minorEastAsia"/>
                <w:szCs w:val="21"/>
              </w:rPr>
            </w:pPr>
          </w:p>
        </w:tc>
        <w:tc>
          <w:tcPr>
            <w:tcW w:w="1125" w:type="dxa"/>
            <w:vAlign w:val="center"/>
          </w:tcPr>
          <w:p w:rsidR="002D1C89" w:rsidRPr="007209EF" w:rsidRDefault="002D1C89">
            <w:pPr>
              <w:jc w:val="center"/>
              <w:rPr>
                <w:rFonts w:asciiTheme="minorEastAsia" w:hAnsiTheme="minorEastAsia" w:cstheme="minorEastAsia"/>
                <w:szCs w:val="21"/>
              </w:rPr>
            </w:pPr>
          </w:p>
        </w:tc>
        <w:tc>
          <w:tcPr>
            <w:tcW w:w="1005" w:type="dxa"/>
            <w:vMerge/>
            <w:vAlign w:val="center"/>
          </w:tcPr>
          <w:p w:rsidR="002D1C89" w:rsidRPr="007209EF" w:rsidRDefault="002D1C89">
            <w:pPr>
              <w:jc w:val="center"/>
              <w:rPr>
                <w:rFonts w:asciiTheme="minorEastAsia" w:hAnsiTheme="minorEastAsia" w:cstheme="minorEastAsia"/>
                <w:szCs w:val="21"/>
              </w:rPr>
            </w:pPr>
          </w:p>
        </w:tc>
      </w:tr>
      <w:tr w:rsidR="002D1C89" w:rsidRPr="007209EF">
        <w:trPr>
          <w:trHeight w:val="926"/>
        </w:trPr>
        <w:tc>
          <w:tcPr>
            <w:tcW w:w="446"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5</w:t>
            </w:r>
          </w:p>
        </w:tc>
        <w:tc>
          <w:tcPr>
            <w:tcW w:w="1888"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地上栓</w:t>
            </w:r>
            <w:r w:rsidRPr="007209EF">
              <w:rPr>
                <w:rFonts w:asciiTheme="minorEastAsia" w:hAnsiTheme="minorEastAsia" w:cstheme="minorEastAsia" w:hint="eastAsia"/>
                <w:szCs w:val="21"/>
              </w:rPr>
              <w:t>SS150/65-1.6</w:t>
            </w:r>
          </w:p>
        </w:tc>
        <w:tc>
          <w:tcPr>
            <w:tcW w:w="1470"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白沙</w:t>
            </w:r>
          </w:p>
        </w:tc>
        <w:tc>
          <w:tcPr>
            <w:tcW w:w="765"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台</w:t>
            </w:r>
          </w:p>
        </w:tc>
        <w:tc>
          <w:tcPr>
            <w:tcW w:w="675" w:type="dxa"/>
            <w:vAlign w:val="center"/>
          </w:tcPr>
          <w:p w:rsidR="002D1C89" w:rsidRPr="007209EF" w:rsidRDefault="00B52EF2">
            <w:pPr>
              <w:jc w:val="center"/>
              <w:rPr>
                <w:rFonts w:asciiTheme="minorEastAsia" w:hAnsiTheme="minorEastAsia" w:cstheme="minorEastAsia"/>
                <w:szCs w:val="21"/>
              </w:rPr>
            </w:pPr>
            <w:r w:rsidRPr="007209EF">
              <w:rPr>
                <w:rFonts w:asciiTheme="minorEastAsia" w:hAnsiTheme="minorEastAsia" w:cstheme="minorEastAsia" w:hint="eastAsia"/>
                <w:szCs w:val="21"/>
              </w:rPr>
              <w:t>1</w:t>
            </w:r>
          </w:p>
        </w:tc>
        <w:tc>
          <w:tcPr>
            <w:tcW w:w="1125" w:type="dxa"/>
            <w:vAlign w:val="center"/>
          </w:tcPr>
          <w:p w:rsidR="002D1C89" w:rsidRPr="007209EF" w:rsidRDefault="002D1C89">
            <w:pPr>
              <w:jc w:val="center"/>
              <w:rPr>
                <w:rFonts w:asciiTheme="minorEastAsia" w:hAnsiTheme="minorEastAsia" w:cstheme="minorEastAsia"/>
                <w:szCs w:val="21"/>
              </w:rPr>
            </w:pPr>
          </w:p>
        </w:tc>
        <w:tc>
          <w:tcPr>
            <w:tcW w:w="1125" w:type="dxa"/>
            <w:vAlign w:val="center"/>
          </w:tcPr>
          <w:p w:rsidR="002D1C89" w:rsidRPr="007209EF" w:rsidRDefault="002D1C89">
            <w:pPr>
              <w:jc w:val="center"/>
              <w:rPr>
                <w:rFonts w:asciiTheme="minorEastAsia" w:hAnsiTheme="minorEastAsia" w:cstheme="minorEastAsia"/>
                <w:szCs w:val="21"/>
              </w:rPr>
            </w:pPr>
          </w:p>
        </w:tc>
        <w:tc>
          <w:tcPr>
            <w:tcW w:w="1005" w:type="dxa"/>
            <w:vMerge/>
            <w:vAlign w:val="center"/>
          </w:tcPr>
          <w:p w:rsidR="002D1C89" w:rsidRPr="007209EF" w:rsidRDefault="002D1C89">
            <w:pPr>
              <w:jc w:val="center"/>
              <w:rPr>
                <w:rFonts w:asciiTheme="minorEastAsia" w:hAnsiTheme="minorEastAsia" w:cstheme="minorEastAsia"/>
                <w:szCs w:val="21"/>
              </w:rPr>
            </w:pPr>
          </w:p>
        </w:tc>
      </w:tr>
      <w:tr w:rsidR="002D1C89" w:rsidRPr="007209EF">
        <w:trPr>
          <w:trHeight w:val="732"/>
        </w:trPr>
        <w:tc>
          <w:tcPr>
            <w:tcW w:w="6369" w:type="dxa"/>
            <w:gridSpan w:val="6"/>
            <w:vAlign w:val="center"/>
          </w:tcPr>
          <w:p w:rsidR="002D1C89" w:rsidRPr="007209EF" w:rsidRDefault="00B52EF2">
            <w:pPr>
              <w:jc w:val="left"/>
              <w:rPr>
                <w:rFonts w:asciiTheme="minorEastAsia" w:hAnsiTheme="minorEastAsia" w:cstheme="minorEastAsia"/>
                <w:szCs w:val="21"/>
              </w:rPr>
            </w:pPr>
            <w:r w:rsidRPr="007209EF">
              <w:rPr>
                <w:rFonts w:asciiTheme="minorEastAsia" w:hAnsiTheme="minorEastAsia" w:cstheme="minorEastAsia" w:hint="eastAsia"/>
                <w:szCs w:val="21"/>
              </w:rPr>
              <w:t>合</w:t>
            </w:r>
            <w:r w:rsidRPr="007209EF">
              <w:rPr>
                <w:rFonts w:asciiTheme="minorEastAsia" w:hAnsiTheme="minorEastAsia" w:cstheme="minorEastAsia" w:hint="eastAsia"/>
                <w:szCs w:val="21"/>
              </w:rPr>
              <w:t>计</w:t>
            </w:r>
            <w:r w:rsidRPr="007209EF">
              <w:rPr>
                <w:rFonts w:asciiTheme="minorEastAsia" w:hAnsiTheme="minorEastAsia" w:cstheme="minorEastAsia" w:hint="eastAsia"/>
                <w:szCs w:val="21"/>
              </w:rPr>
              <w:t>（元）</w:t>
            </w:r>
          </w:p>
        </w:tc>
        <w:tc>
          <w:tcPr>
            <w:tcW w:w="1125" w:type="dxa"/>
            <w:vAlign w:val="center"/>
          </w:tcPr>
          <w:p w:rsidR="002D1C89" w:rsidRPr="007209EF" w:rsidRDefault="002D1C89">
            <w:pPr>
              <w:jc w:val="center"/>
              <w:rPr>
                <w:rFonts w:asciiTheme="minorEastAsia" w:hAnsiTheme="minorEastAsia" w:cstheme="minorEastAsia"/>
                <w:szCs w:val="21"/>
              </w:rPr>
            </w:pPr>
          </w:p>
        </w:tc>
        <w:tc>
          <w:tcPr>
            <w:tcW w:w="1005" w:type="dxa"/>
            <w:vAlign w:val="center"/>
          </w:tcPr>
          <w:p w:rsidR="002D1C89" w:rsidRPr="007209EF" w:rsidRDefault="002D1C89">
            <w:pPr>
              <w:jc w:val="center"/>
              <w:rPr>
                <w:rFonts w:asciiTheme="minorEastAsia" w:hAnsiTheme="minorEastAsia" w:cstheme="minorEastAsia"/>
                <w:szCs w:val="21"/>
              </w:rPr>
            </w:pPr>
          </w:p>
        </w:tc>
      </w:tr>
    </w:tbl>
    <w:p w:rsidR="002D1C89" w:rsidRPr="007209EF" w:rsidRDefault="00B52EF2">
      <w:pPr>
        <w:widowControl/>
        <w:jc w:val="left"/>
        <w:rPr>
          <w:rFonts w:ascii="华文仿宋" w:eastAsia="华文仿宋" w:hAnsi="华文仿宋" w:cs="华文仿宋"/>
          <w:sz w:val="30"/>
          <w:szCs w:val="30"/>
        </w:rPr>
      </w:pPr>
      <w:r w:rsidRPr="007209EF">
        <w:rPr>
          <w:rFonts w:ascii="华文仿宋" w:eastAsia="华文仿宋" w:hAnsi="华文仿宋" w:cs="华文仿宋" w:hint="eastAsia"/>
          <w:sz w:val="30"/>
          <w:szCs w:val="30"/>
        </w:rPr>
        <w:t>2</w:t>
      </w:r>
      <w:r w:rsidRPr="007209EF">
        <w:rPr>
          <w:rFonts w:ascii="华文仿宋" w:eastAsia="华文仿宋" w:hAnsi="华文仿宋" w:cs="华文仿宋" w:hint="eastAsia"/>
          <w:sz w:val="30"/>
          <w:szCs w:val="30"/>
        </w:rPr>
        <w:t>、消防器材必须具有消防</w:t>
      </w:r>
      <w:r w:rsidRPr="007209EF">
        <w:rPr>
          <w:rFonts w:ascii="华文仿宋" w:eastAsia="华文仿宋" w:hAnsi="华文仿宋" w:cs="华文仿宋" w:hint="eastAsia"/>
          <w:sz w:val="30"/>
          <w:szCs w:val="30"/>
        </w:rPr>
        <w:t>3C</w:t>
      </w:r>
      <w:r w:rsidRPr="007209EF">
        <w:rPr>
          <w:rFonts w:ascii="华文仿宋" w:eastAsia="华文仿宋" w:hAnsi="华文仿宋" w:cs="华文仿宋" w:hint="eastAsia"/>
          <w:sz w:val="30"/>
          <w:szCs w:val="30"/>
        </w:rPr>
        <w:t>认证、消防认可证书及公安消防机构备案等相关证明资料。</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t>3</w:t>
      </w:r>
      <w:r w:rsidRPr="007209EF">
        <w:rPr>
          <w:rFonts w:ascii="华文仿宋" w:eastAsia="华文仿宋" w:hAnsi="华文仿宋" w:cs="华文仿宋" w:hint="eastAsia"/>
          <w:sz w:val="30"/>
          <w:szCs w:val="30"/>
        </w:rPr>
        <w:t>、本次预算金额为</w:t>
      </w:r>
      <w:r w:rsidRPr="007209EF">
        <w:rPr>
          <w:rFonts w:ascii="华文仿宋" w:eastAsia="华文仿宋" w:hAnsi="华文仿宋" w:cs="华文仿宋" w:hint="eastAsia"/>
          <w:sz w:val="30"/>
          <w:szCs w:val="30"/>
        </w:rPr>
        <w:t>60000</w:t>
      </w:r>
      <w:r w:rsidRPr="007209EF">
        <w:rPr>
          <w:rFonts w:ascii="华文仿宋" w:eastAsia="华文仿宋" w:hAnsi="华文仿宋" w:cs="华文仿宋" w:hint="eastAsia"/>
          <w:sz w:val="30"/>
          <w:szCs w:val="30"/>
        </w:rPr>
        <w:t>元。投标价不能超过预算金额，</w:t>
      </w:r>
      <w:r w:rsidRPr="007209EF">
        <w:rPr>
          <w:rFonts w:ascii="华文仿宋" w:eastAsia="华文仿宋" w:hAnsi="华文仿宋" w:cs="华文仿宋" w:hint="eastAsia"/>
          <w:sz w:val="30"/>
          <w:szCs w:val="30"/>
        </w:rPr>
        <w:t>否则作无效投标处理。</w:t>
      </w:r>
      <w:r w:rsidRPr="007209EF">
        <w:rPr>
          <w:rFonts w:ascii="华文仿宋" w:eastAsia="华文仿宋" w:hAnsi="华文仿宋" w:cs="华文仿宋" w:hint="eastAsia"/>
          <w:sz w:val="30"/>
          <w:szCs w:val="30"/>
        </w:rPr>
        <w:t xml:space="preserve"> </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t>4</w:t>
      </w:r>
      <w:r w:rsidRPr="007209EF">
        <w:rPr>
          <w:rFonts w:ascii="华文仿宋" w:eastAsia="华文仿宋" w:hAnsi="华文仿宋" w:cs="华文仿宋" w:hint="eastAsia"/>
          <w:sz w:val="30"/>
          <w:szCs w:val="30"/>
        </w:rPr>
        <w:t>、</w:t>
      </w:r>
      <w:r w:rsidRPr="007209EF">
        <w:rPr>
          <w:rFonts w:ascii="华文仿宋" w:eastAsia="华文仿宋" w:hAnsi="华文仿宋" w:cs="华文仿宋" w:hint="eastAsia"/>
          <w:sz w:val="30"/>
          <w:szCs w:val="30"/>
        </w:rPr>
        <w:t>交货</w:t>
      </w:r>
      <w:r w:rsidRPr="007209EF">
        <w:rPr>
          <w:rFonts w:ascii="华文仿宋" w:eastAsia="华文仿宋" w:hAnsi="华文仿宋" w:cs="华文仿宋" w:hint="eastAsia"/>
          <w:sz w:val="30"/>
          <w:szCs w:val="30"/>
        </w:rPr>
        <w:t>要求及</w:t>
      </w:r>
      <w:r w:rsidRPr="007209EF">
        <w:rPr>
          <w:rFonts w:ascii="华文仿宋" w:eastAsia="华文仿宋" w:hAnsi="华文仿宋" w:cs="华文仿宋" w:hint="eastAsia"/>
          <w:sz w:val="30"/>
          <w:szCs w:val="30"/>
        </w:rPr>
        <w:t>期限：中标人签订合同后，</w:t>
      </w:r>
      <w:r w:rsidRPr="007209EF">
        <w:rPr>
          <w:rFonts w:ascii="华文仿宋" w:eastAsia="华文仿宋" w:hAnsi="华文仿宋" w:cs="华文仿宋" w:hint="eastAsia"/>
          <w:sz w:val="30"/>
          <w:szCs w:val="30"/>
        </w:rPr>
        <w:t>5</w:t>
      </w:r>
      <w:r w:rsidRPr="007209EF">
        <w:rPr>
          <w:rFonts w:ascii="华文仿宋" w:eastAsia="华文仿宋" w:hAnsi="华文仿宋" w:cs="华文仿宋" w:hint="eastAsia"/>
          <w:sz w:val="30"/>
          <w:szCs w:val="30"/>
        </w:rPr>
        <w:t>个工作日内向采购人提供所购全部货物（日期以合同约定为准），送货地点广西交通职业技术学院昆仑校区指定地点。</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t>5</w:t>
      </w:r>
      <w:r w:rsidRPr="007209EF">
        <w:rPr>
          <w:rFonts w:ascii="华文仿宋" w:eastAsia="华文仿宋" w:hAnsi="华文仿宋" w:cs="华文仿宋" w:hint="eastAsia"/>
          <w:sz w:val="30"/>
          <w:szCs w:val="30"/>
        </w:rPr>
        <w:t>、</w:t>
      </w:r>
      <w:r w:rsidRPr="007209EF">
        <w:rPr>
          <w:rFonts w:ascii="华文仿宋" w:eastAsia="华文仿宋" w:hAnsi="华文仿宋" w:cs="华文仿宋" w:hint="eastAsia"/>
          <w:sz w:val="30"/>
          <w:szCs w:val="30"/>
        </w:rPr>
        <w:t>付款方式：本项目无预付款，货物</w:t>
      </w:r>
      <w:r w:rsidRPr="007209EF">
        <w:rPr>
          <w:rFonts w:ascii="华文仿宋" w:eastAsia="华文仿宋" w:hAnsi="华文仿宋" w:cs="华文仿宋" w:hint="eastAsia"/>
          <w:sz w:val="30"/>
          <w:szCs w:val="30"/>
        </w:rPr>
        <w:t>按期</w:t>
      </w:r>
      <w:r w:rsidRPr="007209EF">
        <w:rPr>
          <w:rFonts w:ascii="华文仿宋" w:eastAsia="华文仿宋" w:hAnsi="华文仿宋" w:cs="华文仿宋" w:hint="eastAsia"/>
          <w:sz w:val="30"/>
          <w:szCs w:val="30"/>
        </w:rPr>
        <w:t>送完验收合格，提供</w:t>
      </w:r>
      <w:r w:rsidRPr="007209EF">
        <w:rPr>
          <w:rFonts w:ascii="华文仿宋" w:eastAsia="华文仿宋" w:hAnsi="华文仿宋" w:cs="华文仿宋" w:hint="eastAsia"/>
          <w:sz w:val="30"/>
          <w:szCs w:val="30"/>
        </w:rPr>
        <w:t>增值税</w:t>
      </w:r>
      <w:r w:rsidRPr="007209EF">
        <w:rPr>
          <w:rFonts w:ascii="华文仿宋" w:eastAsia="华文仿宋" w:hAnsi="华文仿宋" w:cs="华文仿宋" w:hint="eastAsia"/>
          <w:sz w:val="30"/>
          <w:szCs w:val="30"/>
        </w:rPr>
        <w:t>专用发票后，</w:t>
      </w:r>
      <w:r w:rsidRPr="007209EF">
        <w:rPr>
          <w:rFonts w:ascii="华文仿宋" w:eastAsia="华文仿宋" w:hAnsi="华文仿宋" w:cs="华文仿宋" w:hint="eastAsia"/>
          <w:sz w:val="30"/>
          <w:szCs w:val="30"/>
        </w:rPr>
        <w:t>按送货数量金额</w:t>
      </w:r>
      <w:r w:rsidRPr="007209EF">
        <w:rPr>
          <w:rFonts w:ascii="华文仿宋" w:eastAsia="华文仿宋" w:hAnsi="华文仿宋" w:cs="华文仿宋" w:hint="eastAsia"/>
          <w:sz w:val="30"/>
          <w:szCs w:val="30"/>
        </w:rPr>
        <w:t>以转账方式付清货款。</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t>6</w:t>
      </w:r>
      <w:r w:rsidRPr="007209EF">
        <w:rPr>
          <w:rFonts w:ascii="华文仿宋" w:eastAsia="华文仿宋" w:hAnsi="华文仿宋" w:cs="华文仿宋" w:hint="eastAsia"/>
          <w:sz w:val="30"/>
          <w:szCs w:val="30"/>
        </w:rPr>
        <w:t>、</w:t>
      </w:r>
      <w:r w:rsidRPr="007209EF">
        <w:rPr>
          <w:rFonts w:ascii="华文仿宋" w:eastAsia="华文仿宋" w:hAnsi="华文仿宋" w:cs="华文仿宋" w:hint="eastAsia"/>
          <w:sz w:val="30"/>
          <w:szCs w:val="30"/>
        </w:rPr>
        <w:t>中标人需严格按照合同要求进行供货。</w:t>
      </w:r>
    </w:p>
    <w:p w:rsidR="002D1C89" w:rsidRPr="007209EF" w:rsidRDefault="00B52EF2">
      <w:pPr>
        <w:pStyle w:val="a9"/>
        <w:spacing w:line="500" w:lineRule="exact"/>
        <w:ind w:firstLineChars="0" w:firstLine="0"/>
        <w:rPr>
          <w:rFonts w:ascii="宋体" w:eastAsia="宋体" w:hAnsi="宋体" w:cs="宋体"/>
          <w:b/>
          <w:bCs/>
          <w:kern w:val="0"/>
          <w:sz w:val="28"/>
          <w:szCs w:val="28"/>
        </w:rPr>
      </w:pPr>
      <w:r w:rsidRPr="007209EF">
        <w:rPr>
          <w:rFonts w:ascii="宋体" w:eastAsia="宋体" w:hAnsi="宋体" w:cs="宋体" w:hint="eastAsia"/>
          <w:b/>
          <w:bCs/>
          <w:kern w:val="0"/>
          <w:sz w:val="28"/>
          <w:szCs w:val="28"/>
        </w:rPr>
        <w:t>三、投标单位要求</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t>1</w:t>
      </w:r>
      <w:r w:rsidRPr="007209EF">
        <w:rPr>
          <w:rFonts w:ascii="华文仿宋" w:eastAsia="华文仿宋" w:hAnsi="华文仿宋" w:cs="华文仿宋" w:hint="eastAsia"/>
          <w:sz w:val="30"/>
          <w:szCs w:val="30"/>
        </w:rPr>
        <w:t>、符合《中华人民共和国政府采购法》第二十二条规定。</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t>2</w:t>
      </w:r>
      <w:r w:rsidRPr="007209EF">
        <w:rPr>
          <w:rFonts w:ascii="华文仿宋" w:eastAsia="华文仿宋" w:hAnsi="华文仿宋" w:cs="华文仿宋" w:hint="eastAsia"/>
          <w:sz w:val="30"/>
          <w:szCs w:val="30"/>
        </w:rPr>
        <w:t>、须在工商行政管理部门和税务部门登记注册。</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lastRenderedPageBreak/>
        <w:t>3</w:t>
      </w:r>
      <w:r w:rsidRPr="007209EF">
        <w:rPr>
          <w:rFonts w:ascii="华文仿宋" w:eastAsia="华文仿宋" w:hAnsi="华文仿宋" w:cs="华文仿宋" w:hint="eastAsia"/>
          <w:sz w:val="30"/>
          <w:szCs w:val="30"/>
        </w:rPr>
        <w:t>、营业执照须有招标项目的经营许可范围。</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t>4</w:t>
      </w:r>
      <w:r w:rsidRPr="007209EF">
        <w:rPr>
          <w:rFonts w:ascii="华文仿宋" w:eastAsia="华文仿宋" w:hAnsi="华文仿宋" w:cs="华文仿宋" w:hint="eastAsia"/>
          <w:sz w:val="30"/>
          <w:szCs w:val="30"/>
        </w:rPr>
        <w:t>、必须具有银行对公账户。</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t>5</w:t>
      </w:r>
      <w:r w:rsidRPr="007209EF">
        <w:rPr>
          <w:rFonts w:ascii="华文仿宋" w:eastAsia="华文仿宋" w:hAnsi="华文仿宋" w:cs="华文仿宋" w:hint="eastAsia"/>
          <w:sz w:val="30"/>
          <w:szCs w:val="30"/>
        </w:rPr>
        <w:t>、本次询价不接受联合体报价。</w:t>
      </w:r>
    </w:p>
    <w:p w:rsidR="002D1C89" w:rsidRPr="007209EF" w:rsidRDefault="00B52EF2">
      <w:pPr>
        <w:pStyle w:val="a9"/>
        <w:spacing w:line="500" w:lineRule="exact"/>
        <w:ind w:firstLineChars="0" w:firstLine="0"/>
        <w:rPr>
          <w:rFonts w:ascii="宋体" w:eastAsia="宋体" w:hAnsi="宋体" w:cs="宋体"/>
          <w:b/>
          <w:bCs/>
          <w:kern w:val="0"/>
          <w:sz w:val="28"/>
          <w:szCs w:val="28"/>
        </w:rPr>
      </w:pPr>
      <w:r w:rsidRPr="007209EF">
        <w:rPr>
          <w:rFonts w:ascii="宋体" w:eastAsia="宋体" w:hAnsi="宋体" w:cs="宋体" w:hint="eastAsia"/>
          <w:b/>
          <w:bCs/>
          <w:kern w:val="0"/>
          <w:sz w:val="28"/>
          <w:szCs w:val="28"/>
        </w:rPr>
        <w:t>四、报价要求</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t>1</w:t>
      </w:r>
      <w:r w:rsidRPr="007209EF">
        <w:rPr>
          <w:rFonts w:ascii="华文仿宋" w:eastAsia="华文仿宋" w:hAnsi="华文仿宋" w:cs="华文仿宋" w:hint="eastAsia"/>
          <w:sz w:val="30"/>
          <w:szCs w:val="30"/>
        </w:rPr>
        <w:t>、投标报价应包括包装、运输、开票税金等费用（综合报价）。</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华文仿宋" w:eastAsia="华文仿宋" w:hAnsi="华文仿宋" w:cs="华文仿宋" w:hint="eastAsia"/>
          <w:sz w:val="30"/>
          <w:szCs w:val="30"/>
        </w:rPr>
        <w:t>2</w:t>
      </w:r>
      <w:r w:rsidRPr="007209EF">
        <w:rPr>
          <w:rFonts w:ascii="华文仿宋" w:eastAsia="华文仿宋" w:hAnsi="华文仿宋" w:cs="华文仿宋" w:hint="eastAsia"/>
          <w:sz w:val="30"/>
          <w:szCs w:val="30"/>
        </w:rPr>
        <w:t>、投标方</w:t>
      </w:r>
      <w:r w:rsidRPr="007209EF">
        <w:rPr>
          <w:rFonts w:ascii="华文仿宋" w:eastAsia="华文仿宋" w:hAnsi="华文仿宋" w:cs="华文仿宋" w:hint="eastAsia"/>
          <w:sz w:val="30"/>
          <w:szCs w:val="30"/>
        </w:rPr>
        <w:t>按项目所需的</w:t>
      </w:r>
      <w:r w:rsidRPr="007209EF">
        <w:rPr>
          <w:rFonts w:ascii="华文仿宋" w:eastAsia="华文仿宋" w:hAnsi="华文仿宋" w:cs="华文仿宋" w:hint="eastAsia"/>
          <w:sz w:val="30"/>
          <w:szCs w:val="30"/>
        </w:rPr>
        <w:t>货物品种、型号、规格、技术参数报价</w:t>
      </w:r>
      <w:r w:rsidRPr="007209EF">
        <w:rPr>
          <w:rFonts w:ascii="华文仿宋" w:eastAsia="华文仿宋" w:hAnsi="华文仿宋" w:cs="华文仿宋" w:hint="eastAsia"/>
          <w:sz w:val="30"/>
          <w:szCs w:val="30"/>
        </w:rPr>
        <w:t>，应</w:t>
      </w:r>
      <w:r w:rsidRPr="007209EF">
        <w:rPr>
          <w:rFonts w:ascii="华文仿宋" w:eastAsia="华文仿宋" w:hAnsi="华文仿宋" w:cs="华文仿宋" w:hint="eastAsia"/>
          <w:sz w:val="30"/>
          <w:szCs w:val="30"/>
        </w:rPr>
        <w:t>考虑现场环境以及市场变化等各种因素，合同一旦确定，不再另赠任何费用。</w:t>
      </w:r>
    </w:p>
    <w:p w:rsidR="002D1C89" w:rsidRPr="007209EF" w:rsidRDefault="00B52EF2">
      <w:pPr>
        <w:pStyle w:val="a9"/>
        <w:spacing w:line="500" w:lineRule="exact"/>
        <w:ind w:firstLineChars="0" w:firstLine="0"/>
        <w:rPr>
          <w:rFonts w:ascii="华文仿宋" w:eastAsia="华文仿宋" w:hAnsi="华文仿宋" w:cs="华文仿宋"/>
          <w:sz w:val="30"/>
          <w:szCs w:val="30"/>
        </w:rPr>
      </w:pPr>
      <w:r w:rsidRPr="007209EF">
        <w:rPr>
          <w:rFonts w:ascii="宋体" w:eastAsia="宋体" w:hAnsi="宋体" w:cs="宋体" w:hint="eastAsia"/>
          <w:b/>
          <w:bCs/>
          <w:kern w:val="0"/>
          <w:sz w:val="28"/>
          <w:szCs w:val="28"/>
        </w:rPr>
        <w:t>五、投标文件递交</w:t>
      </w:r>
      <w:r w:rsidRPr="007209EF">
        <w:rPr>
          <w:rFonts w:ascii="华文仿宋" w:eastAsia="华文仿宋" w:hAnsi="华文仿宋" w:cs="华文仿宋" w:hint="eastAsia"/>
          <w:sz w:val="30"/>
          <w:szCs w:val="30"/>
        </w:rPr>
        <w:t>（以下文件需盖公章并密封）</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1</w:t>
      </w:r>
      <w:r w:rsidRPr="007209EF">
        <w:rPr>
          <w:rFonts w:ascii="华文仿宋" w:eastAsia="华文仿宋" w:hAnsi="华文仿宋" w:cs="华文仿宋" w:hint="eastAsia"/>
          <w:sz w:val="30"/>
          <w:szCs w:val="30"/>
        </w:rPr>
        <w:t>、投标报价明细表。</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2</w:t>
      </w:r>
      <w:r w:rsidRPr="007209EF">
        <w:rPr>
          <w:rFonts w:ascii="华文仿宋" w:eastAsia="华文仿宋" w:hAnsi="华文仿宋" w:cs="华文仿宋" w:hint="eastAsia"/>
          <w:sz w:val="30"/>
          <w:szCs w:val="30"/>
        </w:rPr>
        <w:t>、所报消防器材的消防</w:t>
      </w:r>
      <w:r w:rsidRPr="007209EF">
        <w:rPr>
          <w:rFonts w:ascii="华文仿宋" w:eastAsia="华文仿宋" w:hAnsi="华文仿宋" w:cs="华文仿宋" w:hint="eastAsia"/>
          <w:sz w:val="30"/>
          <w:szCs w:val="30"/>
        </w:rPr>
        <w:t>3C</w:t>
      </w:r>
      <w:r w:rsidRPr="007209EF">
        <w:rPr>
          <w:rFonts w:ascii="华文仿宋" w:eastAsia="华文仿宋" w:hAnsi="华文仿宋" w:cs="华文仿宋" w:hint="eastAsia"/>
          <w:sz w:val="30"/>
          <w:szCs w:val="30"/>
        </w:rPr>
        <w:t>认证、消防认可证书、合格证、检测报告及公安消防机构备案等相关证明资料。</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3</w:t>
      </w:r>
      <w:r w:rsidRPr="007209EF">
        <w:rPr>
          <w:rFonts w:ascii="华文仿宋" w:eastAsia="华文仿宋" w:hAnsi="华文仿宋" w:cs="华文仿宋" w:hint="eastAsia"/>
          <w:sz w:val="30"/>
          <w:szCs w:val="30"/>
        </w:rPr>
        <w:t>、有效营业执照副本复印件、有效资质证书副本复印件</w:t>
      </w:r>
      <w:bookmarkStart w:id="0" w:name="_Toc29942"/>
      <w:bookmarkStart w:id="1" w:name="_Toc18274"/>
      <w:r w:rsidRPr="007209EF">
        <w:rPr>
          <w:rFonts w:ascii="华文仿宋" w:eastAsia="华文仿宋" w:hAnsi="华文仿宋" w:cs="华文仿宋" w:hint="eastAsia"/>
          <w:sz w:val="30"/>
          <w:szCs w:val="30"/>
        </w:rPr>
        <w:t>。</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4</w:t>
      </w:r>
      <w:r w:rsidRPr="007209EF">
        <w:rPr>
          <w:rFonts w:ascii="华文仿宋" w:eastAsia="华文仿宋" w:hAnsi="华文仿宋" w:cs="华文仿宋" w:hint="eastAsia"/>
          <w:sz w:val="30"/>
          <w:szCs w:val="30"/>
        </w:rPr>
        <w:t>、法定代表人授权书原件和委托代理人身份证复印件及法定代表人身份证明和法定代表人身份证复印</w:t>
      </w:r>
      <w:r w:rsidRPr="007209EF">
        <w:rPr>
          <w:rFonts w:ascii="华文仿宋" w:eastAsia="华文仿宋" w:hAnsi="华文仿宋" w:cs="华文仿宋" w:hint="eastAsia"/>
          <w:sz w:val="30"/>
          <w:szCs w:val="30"/>
        </w:rPr>
        <w:t>件</w:t>
      </w:r>
      <w:bookmarkEnd w:id="0"/>
      <w:bookmarkEnd w:id="1"/>
      <w:r w:rsidRPr="007209EF">
        <w:rPr>
          <w:rFonts w:ascii="华文仿宋" w:eastAsia="华文仿宋" w:hAnsi="华文仿宋" w:cs="华文仿宋" w:hint="eastAsia"/>
          <w:sz w:val="30"/>
          <w:szCs w:val="30"/>
        </w:rPr>
        <w:t>。</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5</w:t>
      </w:r>
      <w:r w:rsidRPr="007209EF">
        <w:rPr>
          <w:rFonts w:ascii="华文仿宋" w:eastAsia="华文仿宋" w:hAnsi="华文仿宋" w:cs="华文仿宋" w:hint="eastAsia"/>
          <w:sz w:val="30"/>
          <w:szCs w:val="30"/>
        </w:rPr>
        <w:t>、法定代表人授权委托书。</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6</w:t>
      </w:r>
      <w:r w:rsidRPr="007209EF">
        <w:rPr>
          <w:rFonts w:ascii="华文仿宋" w:eastAsia="华文仿宋" w:hAnsi="华文仿宋" w:cs="华文仿宋" w:hint="eastAsia"/>
          <w:sz w:val="30"/>
          <w:szCs w:val="30"/>
        </w:rPr>
        <w:t>、公司业绩。</w:t>
      </w:r>
    </w:p>
    <w:p w:rsidR="002D1C89" w:rsidRPr="007209EF" w:rsidRDefault="00B52EF2">
      <w:pPr>
        <w:spacing w:line="500" w:lineRule="exact"/>
        <w:rPr>
          <w:rFonts w:ascii="宋体" w:eastAsia="宋体" w:hAnsi="宋体" w:cs="宋体"/>
          <w:b/>
          <w:bCs/>
          <w:kern w:val="0"/>
          <w:sz w:val="28"/>
          <w:szCs w:val="28"/>
        </w:rPr>
      </w:pPr>
      <w:r w:rsidRPr="007209EF">
        <w:rPr>
          <w:rFonts w:ascii="宋体" w:eastAsia="宋体" w:hAnsi="宋体" w:cs="宋体" w:hint="eastAsia"/>
          <w:b/>
          <w:bCs/>
          <w:kern w:val="0"/>
          <w:sz w:val="28"/>
          <w:szCs w:val="28"/>
        </w:rPr>
        <w:t>六、询价采购文件的获取</w:t>
      </w:r>
    </w:p>
    <w:p w:rsidR="002D1C89" w:rsidRPr="007209EF" w:rsidRDefault="00B52EF2">
      <w:pPr>
        <w:spacing w:line="500" w:lineRule="exact"/>
        <w:ind w:firstLineChars="200" w:firstLine="600"/>
        <w:rPr>
          <w:rFonts w:ascii="华文仿宋" w:eastAsia="华文仿宋" w:hAnsi="华文仿宋" w:cs="华文仿宋"/>
          <w:sz w:val="30"/>
          <w:szCs w:val="30"/>
        </w:rPr>
      </w:pPr>
      <w:r w:rsidRPr="007209EF">
        <w:rPr>
          <w:rFonts w:ascii="华文仿宋" w:eastAsia="华文仿宋" w:hAnsi="华文仿宋" w:cs="华文仿宋" w:hint="eastAsia"/>
          <w:sz w:val="30"/>
          <w:szCs w:val="30"/>
        </w:rPr>
        <w:t>发售时间：本次采购无出售标书，凡有意参加投标者</w:t>
      </w:r>
      <w:r w:rsidRPr="007209EF">
        <w:rPr>
          <w:rFonts w:ascii="华文仿宋" w:eastAsia="华文仿宋" w:hAnsi="华文仿宋" w:cs="华文仿宋" w:hint="eastAsia"/>
          <w:sz w:val="30"/>
          <w:szCs w:val="30"/>
        </w:rPr>
        <w:t>,</w:t>
      </w:r>
      <w:r w:rsidRPr="007209EF">
        <w:rPr>
          <w:rFonts w:ascii="华文仿宋" w:eastAsia="华文仿宋" w:hAnsi="华文仿宋" w:cs="华文仿宋" w:hint="eastAsia"/>
          <w:sz w:val="30"/>
          <w:szCs w:val="30"/>
        </w:rPr>
        <w:t>请于</w:t>
      </w:r>
      <w:r w:rsidRPr="007209EF">
        <w:rPr>
          <w:rFonts w:ascii="华文仿宋" w:eastAsia="华文仿宋" w:hAnsi="华文仿宋" w:cs="华文仿宋" w:hint="eastAsia"/>
          <w:sz w:val="30"/>
          <w:szCs w:val="30"/>
        </w:rPr>
        <w:t xml:space="preserve"> 201</w:t>
      </w:r>
      <w:r w:rsidRPr="007209EF">
        <w:rPr>
          <w:rFonts w:ascii="华文仿宋" w:eastAsia="华文仿宋" w:hAnsi="华文仿宋" w:cs="华文仿宋" w:hint="eastAsia"/>
          <w:sz w:val="30"/>
          <w:szCs w:val="30"/>
        </w:rPr>
        <w:t>9</w:t>
      </w:r>
      <w:r w:rsidRPr="007209EF">
        <w:rPr>
          <w:rFonts w:ascii="华文仿宋" w:eastAsia="华文仿宋" w:hAnsi="华文仿宋" w:cs="华文仿宋" w:hint="eastAsia"/>
          <w:sz w:val="30"/>
          <w:szCs w:val="30"/>
        </w:rPr>
        <w:t>年</w:t>
      </w:r>
      <w:r w:rsidRPr="007209EF">
        <w:rPr>
          <w:rFonts w:ascii="华文仿宋" w:eastAsia="华文仿宋" w:hAnsi="华文仿宋" w:cs="华文仿宋" w:hint="eastAsia"/>
          <w:sz w:val="30"/>
          <w:szCs w:val="30"/>
        </w:rPr>
        <w:t>5</w:t>
      </w:r>
      <w:r w:rsidRPr="007209EF">
        <w:rPr>
          <w:rFonts w:ascii="华文仿宋" w:eastAsia="华文仿宋" w:hAnsi="华文仿宋" w:cs="华文仿宋" w:hint="eastAsia"/>
          <w:sz w:val="30"/>
          <w:szCs w:val="30"/>
        </w:rPr>
        <w:t>月</w:t>
      </w:r>
      <w:r w:rsidRPr="007209EF">
        <w:rPr>
          <w:rFonts w:ascii="华文仿宋" w:eastAsia="华文仿宋" w:hAnsi="华文仿宋" w:cs="华文仿宋" w:hint="eastAsia"/>
          <w:sz w:val="30"/>
          <w:szCs w:val="30"/>
        </w:rPr>
        <w:t>16</w:t>
      </w:r>
      <w:r w:rsidRPr="007209EF">
        <w:rPr>
          <w:rFonts w:ascii="华文仿宋" w:eastAsia="华文仿宋" w:hAnsi="华文仿宋" w:cs="华文仿宋" w:hint="eastAsia"/>
          <w:sz w:val="30"/>
          <w:szCs w:val="30"/>
        </w:rPr>
        <w:t>日</w:t>
      </w:r>
      <w:r w:rsidRPr="007209EF">
        <w:rPr>
          <w:rFonts w:ascii="华文仿宋" w:eastAsia="华文仿宋" w:hAnsi="华文仿宋" w:cs="华文仿宋" w:hint="eastAsia"/>
          <w:sz w:val="30"/>
          <w:szCs w:val="30"/>
        </w:rPr>
        <w:t xml:space="preserve"> </w:t>
      </w:r>
      <w:r w:rsidRPr="007209EF">
        <w:rPr>
          <w:rFonts w:ascii="华文仿宋" w:eastAsia="华文仿宋" w:hAnsi="华文仿宋" w:cs="华文仿宋" w:hint="eastAsia"/>
          <w:sz w:val="30"/>
          <w:szCs w:val="30"/>
        </w:rPr>
        <w:t>至</w:t>
      </w:r>
      <w:r w:rsidRPr="007209EF">
        <w:rPr>
          <w:rFonts w:ascii="华文仿宋" w:eastAsia="华文仿宋" w:hAnsi="华文仿宋" w:cs="华文仿宋" w:hint="eastAsia"/>
          <w:sz w:val="30"/>
          <w:szCs w:val="30"/>
        </w:rPr>
        <w:t xml:space="preserve"> 201</w:t>
      </w:r>
      <w:r w:rsidRPr="007209EF">
        <w:rPr>
          <w:rFonts w:ascii="华文仿宋" w:eastAsia="华文仿宋" w:hAnsi="华文仿宋" w:cs="华文仿宋" w:hint="eastAsia"/>
          <w:sz w:val="30"/>
          <w:szCs w:val="30"/>
        </w:rPr>
        <w:t>9</w:t>
      </w:r>
      <w:r w:rsidRPr="007209EF">
        <w:rPr>
          <w:rFonts w:ascii="华文仿宋" w:eastAsia="华文仿宋" w:hAnsi="华文仿宋" w:cs="华文仿宋" w:hint="eastAsia"/>
          <w:sz w:val="30"/>
          <w:szCs w:val="30"/>
        </w:rPr>
        <w:t>年</w:t>
      </w:r>
      <w:r w:rsidRPr="007209EF">
        <w:rPr>
          <w:rFonts w:ascii="华文仿宋" w:eastAsia="华文仿宋" w:hAnsi="华文仿宋" w:cs="华文仿宋" w:hint="eastAsia"/>
          <w:sz w:val="30"/>
          <w:szCs w:val="30"/>
        </w:rPr>
        <w:t>5</w:t>
      </w:r>
      <w:r w:rsidRPr="007209EF">
        <w:rPr>
          <w:rFonts w:ascii="华文仿宋" w:eastAsia="华文仿宋" w:hAnsi="华文仿宋" w:cs="华文仿宋" w:hint="eastAsia"/>
          <w:sz w:val="30"/>
          <w:szCs w:val="30"/>
        </w:rPr>
        <w:t>月</w:t>
      </w:r>
      <w:r w:rsidRPr="007209EF">
        <w:rPr>
          <w:rFonts w:ascii="华文仿宋" w:eastAsia="华文仿宋" w:hAnsi="华文仿宋" w:cs="华文仿宋" w:hint="eastAsia"/>
          <w:sz w:val="30"/>
          <w:szCs w:val="30"/>
        </w:rPr>
        <w:t>21</w:t>
      </w:r>
      <w:r w:rsidRPr="007209EF">
        <w:rPr>
          <w:rFonts w:ascii="华文仿宋" w:eastAsia="华文仿宋" w:hAnsi="华文仿宋" w:cs="华文仿宋" w:hint="eastAsia"/>
          <w:sz w:val="30"/>
          <w:szCs w:val="30"/>
        </w:rPr>
        <w:t>日递交询价文件。</w:t>
      </w:r>
    </w:p>
    <w:p w:rsidR="002D1C89" w:rsidRPr="007209EF" w:rsidRDefault="00B52EF2">
      <w:pPr>
        <w:spacing w:line="500" w:lineRule="exact"/>
        <w:rPr>
          <w:rFonts w:ascii="宋体" w:eastAsia="宋体" w:hAnsi="宋体" w:cs="宋体"/>
          <w:b/>
          <w:bCs/>
          <w:kern w:val="0"/>
          <w:sz w:val="28"/>
          <w:szCs w:val="28"/>
        </w:rPr>
      </w:pPr>
      <w:r w:rsidRPr="007209EF">
        <w:rPr>
          <w:rFonts w:ascii="宋体" w:eastAsia="宋体" w:hAnsi="宋体" w:cs="宋体" w:hint="eastAsia"/>
          <w:b/>
          <w:bCs/>
          <w:kern w:val="0"/>
          <w:sz w:val="28"/>
          <w:szCs w:val="28"/>
        </w:rPr>
        <w:t>七、询价采购文件的递交截止时间</w:t>
      </w:r>
    </w:p>
    <w:p w:rsidR="002D1C89" w:rsidRPr="007209EF" w:rsidRDefault="00B52EF2">
      <w:pPr>
        <w:spacing w:line="500" w:lineRule="exact"/>
        <w:ind w:firstLineChars="200" w:firstLine="600"/>
        <w:rPr>
          <w:rFonts w:ascii="华文仿宋" w:eastAsia="华文仿宋" w:hAnsi="华文仿宋" w:cs="华文仿宋"/>
          <w:sz w:val="30"/>
          <w:szCs w:val="30"/>
        </w:rPr>
      </w:pPr>
      <w:r w:rsidRPr="007209EF">
        <w:rPr>
          <w:rFonts w:ascii="华文仿宋" w:eastAsia="华文仿宋" w:hAnsi="华文仿宋" w:cs="华文仿宋" w:hint="eastAsia"/>
          <w:sz w:val="30"/>
          <w:szCs w:val="30"/>
        </w:rPr>
        <w:t>文件递交的截止时间</w:t>
      </w:r>
      <w:r w:rsidRPr="007209EF">
        <w:rPr>
          <w:rFonts w:ascii="华文仿宋" w:eastAsia="华文仿宋" w:hAnsi="华文仿宋" w:cs="华文仿宋" w:hint="eastAsia"/>
          <w:sz w:val="30"/>
          <w:szCs w:val="30"/>
        </w:rPr>
        <w:t xml:space="preserve"> ( </w:t>
      </w:r>
      <w:r w:rsidRPr="007209EF">
        <w:rPr>
          <w:rFonts w:ascii="华文仿宋" w:eastAsia="华文仿宋" w:hAnsi="华文仿宋" w:cs="华文仿宋" w:hint="eastAsia"/>
          <w:sz w:val="30"/>
          <w:szCs w:val="30"/>
        </w:rPr>
        <w:t>投标截止时间</w:t>
      </w:r>
      <w:r w:rsidRPr="007209EF">
        <w:rPr>
          <w:rFonts w:ascii="华文仿宋" w:eastAsia="华文仿宋" w:hAnsi="华文仿宋" w:cs="华文仿宋" w:hint="eastAsia"/>
          <w:sz w:val="30"/>
          <w:szCs w:val="30"/>
        </w:rPr>
        <w:t>,</w:t>
      </w:r>
      <w:r w:rsidRPr="007209EF">
        <w:rPr>
          <w:rFonts w:ascii="华文仿宋" w:eastAsia="华文仿宋" w:hAnsi="华文仿宋" w:cs="华文仿宋" w:hint="eastAsia"/>
          <w:sz w:val="30"/>
          <w:szCs w:val="30"/>
        </w:rPr>
        <w:t>下同</w:t>
      </w:r>
      <w:r w:rsidRPr="007209EF">
        <w:rPr>
          <w:rFonts w:ascii="华文仿宋" w:eastAsia="华文仿宋" w:hAnsi="华文仿宋" w:cs="华文仿宋" w:hint="eastAsia"/>
          <w:sz w:val="30"/>
          <w:szCs w:val="30"/>
        </w:rPr>
        <w:t xml:space="preserve"> ) </w:t>
      </w:r>
      <w:r w:rsidRPr="007209EF">
        <w:rPr>
          <w:rFonts w:ascii="华文仿宋" w:eastAsia="华文仿宋" w:hAnsi="华文仿宋" w:cs="华文仿宋" w:hint="eastAsia"/>
          <w:sz w:val="30"/>
          <w:szCs w:val="30"/>
        </w:rPr>
        <w:t>为</w:t>
      </w:r>
      <w:r w:rsidRPr="007209EF">
        <w:rPr>
          <w:rFonts w:ascii="华文仿宋" w:eastAsia="华文仿宋" w:hAnsi="华文仿宋" w:cs="华文仿宋" w:hint="eastAsia"/>
          <w:sz w:val="30"/>
          <w:szCs w:val="30"/>
        </w:rPr>
        <w:t xml:space="preserve"> 201</w:t>
      </w:r>
      <w:r w:rsidRPr="007209EF">
        <w:rPr>
          <w:rFonts w:ascii="华文仿宋" w:eastAsia="华文仿宋" w:hAnsi="华文仿宋" w:cs="华文仿宋" w:hint="eastAsia"/>
          <w:sz w:val="30"/>
          <w:szCs w:val="30"/>
        </w:rPr>
        <w:t>9</w:t>
      </w:r>
      <w:r w:rsidRPr="007209EF">
        <w:rPr>
          <w:rFonts w:ascii="华文仿宋" w:eastAsia="华文仿宋" w:hAnsi="华文仿宋" w:cs="华文仿宋" w:hint="eastAsia"/>
          <w:sz w:val="30"/>
          <w:szCs w:val="30"/>
        </w:rPr>
        <w:t>年</w:t>
      </w:r>
      <w:r w:rsidRPr="007209EF">
        <w:rPr>
          <w:rFonts w:ascii="华文仿宋" w:eastAsia="华文仿宋" w:hAnsi="华文仿宋" w:cs="华文仿宋" w:hint="eastAsia"/>
          <w:sz w:val="30"/>
          <w:szCs w:val="30"/>
        </w:rPr>
        <w:t>5</w:t>
      </w:r>
      <w:r w:rsidRPr="007209EF">
        <w:rPr>
          <w:rFonts w:ascii="华文仿宋" w:eastAsia="华文仿宋" w:hAnsi="华文仿宋" w:cs="华文仿宋" w:hint="eastAsia"/>
          <w:sz w:val="30"/>
          <w:szCs w:val="30"/>
        </w:rPr>
        <w:t>月</w:t>
      </w:r>
      <w:r w:rsidRPr="007209EF">
        <w:rPr>
          <w:rFonts w:ascii="华文仿宋" w:eastAsia="华文仿宋" w:hAnsi="华文仿宋" w:cs="华文仿宋" w:hint="eastAsia"/>
          <w:sz w:val="30"/>
          <w:szCs w:val="30"/>
        </w:rPr>
        <w:t xml:space="preserve"> 21</w:t>
      </w:r>
      <w:r w:rsidRPr="007209EF">
        <w:rPr>
          <w:rFonts w:ascii="华文仿宋" w:eastAsia="华文仿宋" w:hAnsi="华文仿宋" w:cs="华文仿宋" w:hint="eastAsia"/>
          <w:sz w:val="30"/>
          <w:szCs w:val="30"/>
        </w:rPr>
        <w:t>日</w:t>
      </w:r>
      <w:r w:rsidRPr="007209EF">
        <w:rPr>
          <w:rFonts w:ascii="华文仿宋" w:eastAsia="华文仿宋" w:hAnsi="华文仿宋" w:cs="华文仿宋" w:hint="eastAsia"/>
          <w:sz w:val="30"/>
          <w:szCs w:val="30"/>
        </w:rPr>
        <w:t>16</w:t>
      </w:r>
      <w:r w:rsidRPr="007209EF">
        <w:rPr>
          <w:rFonts w:ascii="华文仿宋" w:eastAsia="华文仿宋" w:hAnsi="华文仿宋" w:cs="华文仿宋" w:hint="eastAsia"/>
          <w:sz w:val="30"/>
          <w:szCs w:val="30"/>
        </w:rPr>
        <w:t>时</w:t>
      </w:r>
      <w:r w:rsidRPr="007209EF">
        <w:rPr>
          <w:rFonts w:ascii="华文仿宋" w:eastAsia="华文仿宋" w:hAnsi="华文仿宋" w:cs="华文仿宋" w:hint="eastAsia"/>
          <w:sz w:val="30"/>
          <w:szCs w:val="30"/>
        </w:rPr>
        <w:t>00</w:t>
      </w:r>
      <w:r w:rsidRPr="007209EF">
        <w:rPr>
          <w:rFonts w:ascii="华文仿宋" w:eastAsia="华文仿宋" w:hAnsi="华文仿宋" w:cs="华文仿宋" w:hint="eastAsia"/>
          <w:sz w:val="30"/>
          <w:szCs w:val="30"/>
        </w:rPr>
        <w:t>分为止。</w:t>
      </w:r>
    </w:p>
    <w:p w:rsidR="002D1C89" w:rsidRPr="007209EF" w:rsidRDefault="00B52EF2">
      <w:pPr>
        <w:spacing w:line="500" w:lineRule="exact"/>
        <w:rPr>
          <w:rFonts w:ascii="宋体" w:eastAsia="宋体" w:hAnsi="宋体" w:cs="宋体"/>
          <w:b/>
          <w:bCs/>
          <w:kern w:val="0"/>
          <w:sz w:val="28"/>
          <w:szCs w:val="28"/>
        </w:rPr>
      </w:pPr>
      <w:r w:rsidRPr="007209EF">
        <w:rPr>
          <w:rFonts w:ascii="宋体" w:eastAsia="宋体" w:hAnsi="宋体" w:cs="宋体" w:hint="eastAsia"/>
          <w:b/>
          <w:bCs/>
          <w:kern w:val="0"/>
          <w:sz w:val="28"/>
          <w:szCs w:val="28"/>
        </w:rPr>
        <w:t>八、投标地址</w:t>
      </w:r>
    </w:p>
    <w:p w:rsidR="002D1C89" w:rsidRPr="007209EF" w:rsidRDefault="00B52EF2">
      <w:pPr>
        <w:spacing w:line="500" w:lineRule="exact"/>
        <w:ind w:firstLineChars="200" w:firstLine="600"/>
        <w:rPr>
          <w:rFonts w:ascii="华文仿宋" w:eastAsia="华文仿宋" w:hAnsi="华文仿宋" w:cs="华文仿宋"/>
          <w:sz w:val="30"/>
          <w:szCs w:val="30"/>
        </w:rPr>
      </w:pPr>
      <w:r w:rsidRPr="007209EF">
        <w:rPr>
          <w:rFonts w:ascii="华文仿宋" w:eastAsia="华文仿宋" w:hAnsi="华文仿宋" w:cs="华文仿宋" w:hint="eastAsia"/>
          <w:sz w:val="30"/>
          <w:szCs w:val="30"/>
        </w:rPr>
        <w:t>竞标人必须在投标截止时间前将投标文件送达广西交通职业技术学院昆仑校区物流管理楼设备处（</w:t>
      </w:r>
      <w:r w:rsidRPr="007209EF">
        <w:rPr>
          <w:rFonts w:ascii="华文仿宋" w:eastAsia="华文仿宋" w:hAnsi="华文仿宋" w:cs="华文仿宋" w:hint="eastAsia"/>
          <w:sz w:val="30"/>
          <w:szCs w:val="30"/>
        </w:rPr>
        <w:t>202</w:t>
      </w:r>
      <w:r w:rsidRPr="007209EF">
        <w:rPr>
          <w:rFonts w:ascii="华文仿宋" w:eastAsia="华文仿宋" w:hAnsi="华文仿宋" w:cs="华文仿宋" w:hint="eastAsia"/>
          <w:sz w:val="30"/>
          <w:szCs w:val="30"/>
        </w:rPr>
        <w:t>办公室）。逾期送达的或者未送达指定地点或者不按照招标文件要求密封的投标</w:t>
      </w:r>
      <w:r w:rsidRPr="007209EF">
        <w:rPr>
          <w:rFonts w:ascii="华文仿宋" w:eastAsia="华文仿宋" w:hAnsi="华文仿宋" w:cs="华文仿宋" w:hint="eastAsia"/>
          <w:sz w:val="30"/>
          <w:szCs w:val="30"/>
        </w:rPr>
        <w:lastRenderedPageBreak/>
        <w:t>文件，招标人不予受理。</w:t>
      </w:r>
    </w:p>
    <w:p w:rsidR="002D1C89" w:rsidRPr="007209EF" w:rsidRDefault="00B52EF2">
      <w:pPr>
        <w:spacing w:line="500" w:lineRule="exact"/>
        <w:rPr>
          <w:rFonts w:ascii="宋体" w:eastAsia="宋体" w:hAnsi="宋体" w:cs="宋体"/>
          <w:b/>
          <w:bCs/>
          <w:kern w:val="0"/>
          <w:sz w:val="28"/>
          <w:szCs w:val="28"/>
        </w:rPr>
      </w:pPr>
      <w:r w:rsidRPr="007209EF">
        <w:rPr>
          <w:rFonts w:ascii="宋体" w:eastAsia="宋体" w:hAnsi="宋体" w:cs="宋体" w:hint="eastAsia"/>
          <w:b/>
          <w:bCs/>
          <w:kern w:val="0"/>
          <w:sz w:val="28"/>
          <w:szCs w:val="28"/>
        </w:rPr>
        <w:t>九、评标方式</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采购询价</w:t>
      </w:r>
    </w:p>
    <w:p w:rsidR="002D1C89" w:rsidRPr="007209EF" w:rsidRDefault="00B52EF2">
      <w:pPr>
        <w:spacing w:line="500" w:lineRule="exact"/>
        <w:rPr>
          <w:rFonts w:ascii="宋体" w:eastAsia="宋体" w:hAnsi="宋体" w:cs="宋体"/>
          <w:b/>
          <w:bCs/>
          <w:kern w:val="0"/>
          <w:sz w:val="28"/>
          <w:szCs w:val="28"/>
        </w:rPr>
      </w:pPr>
      <w:r w:rsidRPr="007209EF">
        <w:rPr>
          <w:rFonts w:ascii="宋体" w:eastAsia="宋体" w:hAnsi="宋体" w:cs="宋体" w:hint="eastAsia"/>
          <w:b/>
          <w:bCs/>
          <w:kern w:val="0"/>
          <w:sz w:val="28"/>
          <w:szCs w:val="28"/>
        </w:rPr>
        <w:t>十、发布公告的媒介</w:t>
      </w:r>
      <w:r w:rsidRPr="007209EF">
        <w:rPr>
          <w:rFonts w:ascii="宋体" w:eastAsia="宋体" w:hAnsi="宋体" w:cs="宋体" w:hint="eastAsia"/>
          <w:b/>
          <w:bCs/>
          <w:kern w:val="0"/>
          <w:sz w:val="28"/>
          <w:szCs w:val="28"/>
        </w:rPr>
        <w:t xml:space="preserve"> </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本次招标公告在广西交通职业技术学院官网发布</w:t>
      </w:r>
    </w:p>
    <w:p w:rsidR="002D1C89" w:rsidRPr="007209EF" w:rsidRDefault="00B52EF2">
      <w:pPr>
        <w:spacing w:line="500" w:lineRule="exact"/>
        <w:rPr>
          <w:rFonts w:ascii="宋体" w:eastAsia="宋体" w:hAnsi="宋体" w:cs="宋体"/>
          <w:b/>
          <w:bCs/>
          <w:kern w:val="0"/>
          <w:sz w:val="28"/>
          <w:szCs w:val="28"/>
        </w:rPr>
      </w:pPr>
      <w:r w:rsidRPr="007209EF">
        <w:rPr>
          <w:rFonts w:ascii="宋体" w:eastAsia="宋体" w:hAnsi="宋体" w:cs="宋体" w:hint="eastAsia"/>
          <w:b/>
          <w:bCs/>
          <w:kern w:val="0"/>
          <w:sz w:val="28"/>
          <w:szCs w:val="28"/>
        </w:rPr>
        <w:t>十一、监督部门</w:t>
      </w:r>
      <w:r w:rsidRPr="007209EF">
        <w:rPr>
          <w:rFonts w:ascii="宋体" w:eastAsia="宋体" w:hAnsi="宋体" w:cs="宋体" w:hint="eastAsia"/>
          <w:b/>
          <w:bCs/>
          <w:kern w:val="0"/>
          <w:sz w:val="28"/>
          <w:szCs w:val="28"/>
        </w:rPr>
        <w:t xml:space="preserve"> </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广西交通职业技术学院纪检监察审计室</w:t>
      </w:r>
      <w:r w:rsidRPr="007209EF">
        <w:rPr>
          <w:rFonts w:ascii="华文仿宋" w:eastAsia="华文仿宋" w:hAnsi="华文仿宋" w:cs="华文仿宋" w:hint="eastAsia"/>
          <w:sz w:val="30"/>
          <w:szCs w:val="30"/>
        </w:rPr>
        <w:t xml:space="preserve"> </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电话：</w:t>
      </w:r>
      <w:r w:rsidRPr="007209EF">
        <w:rPr>
          <w:rFonts w:ascii="华文仿宋" w:eastAsia="华文仿宋" w:hAnsi="华文仿宋" w:cs="华文仿宋" w:hint="eastAsia"/>
          <w:sz w:val="30"/>
          <w:szCs w:val="30"/>
        </w:rPr>
        <w:t>0771-5650229</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招标人：广西交通职业技术学院</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地址</w:t>
      </w:r>
      <w:r w:rsidRPr="007209EF">
        <w:rPr>
          <w:rFonts w:ascii="华文仿宋" w:eastAsia="华文仿宋" w:hAnsi="华文仿宋" w:cs="华文仿宋" w:hint="eastAsia"/>
          <w:sz w:val="30"/>
          <w:szCs w:val="30"/>
        </w:rPr>
        <w:t xml:space="preserve">: </w:t>
      </w:r>
      <w:r w:rsidRPr="007209EF">
        <w:rPr>
          <w:rFonts w:ascii="华文仿宋" w:eastAsia="华文仿宋" w:hAnsi="华文仿宋" w:cs="华文仿宋" w:hint="eastAsia"/>
          <w:sz w:val="30"/>
          <w:szCs w:val="30"/>
        </w:rPr>
        <w:t>南宁市昆仑大道</w:t>
      </w:r>
      <w:r w:rsidRPr="007209EF">
        <w:rPr>
          <w:rFonts w:ascii="华文仿宋" w:eastAsia="华文仿宋" w:hAnsi="华文仿宋" w:cs="华文仿宋" w:hint="eastAsia"/>
          <w:sz w:val="30"/>
          <w:szCs w:val="30"/>
        </w:rPr>
        <w:t>1258</w:t>
      </w:r>
      <w:r w:rsidRPr="007209EF">
        <w:rPr>
          <w:rFonts w:ascii="华文仿宋" w:eastAsia="华文仿宋" w:hAnsi="华文仿宋" w:cs="华文仿宋" w:hint="eastAsia"/>
          <w:sz w:val="30"/>
          <w:szCs w:val="30"/>
        </w:rPr>
        <w:t>号广西交通职业技术学院内</w:t>
      </w: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联系人：</w:t>
      </w:r>
      <w:r w:rsidRPr="007209EF">
        <w:rPr>
          <w:rFonts w:ascii="华文仿宋" w:eastAsia="华文仿宋" w:hAnsi="华文仿宋" w:cs="华文仿宋" w:hint="eastAsia"/>
          <w:sz w:val="30"/>
          <w:szCs w:val="30"/>
        </w:rPr>
        <w:t xml:space="preserve"> </w:t>
      </w:r>
      <w:r w:rsidRPr="007209EF">
        <w:rPr>
          <w:rFonts w:ascii="华文仿宋" w:eastAsia="华文仿宋" w:hAnsi="华文仿宋" w:cs="华文仿宋" w:hint="eastAsia"/>
          <w:sz w:val="30"/>
          <w:szCs w:val="30"/>
        </w:rPr>
        <w:t>李老师</w:t>
      </w:r>
      <w:r w:rsidRPr="007209EF">
        <w:rPr>
          <w:rFonts w:ascii="华文仿宋" w:eastAsia="华文仿宋" w:hAnsi="华文仿宋" w:cs="华文仿宋" w:hint="eastAsia"/>
          <w:sz w:val="30"/>
          <w:szCs w:val="30"/>
        </w:rPr>
        <w:t xml:space="preserve">    </w:t>
      </w:r>
      <w:r w:rsidRPr="007209EF">
        <w:rPr>
          <w:rFonts w:ascii="华文仿宋" w:eastAsia="华文仿宋" w:hAnsi="华文仿宋" w:cs="华文仿宋" w:hint="eastAsia"/>
          <w:sz w:val="30"/>
          <w:szCs w:val="30"/>
        </w:rPr>
        <w:t>电话：</w:t>
      </w:r>
      <w:r w:rsidRPr="007209EF">
        <w:rPr>
          <w:rFonts w:ascii="华文仿宋" w:eastAsia="华文仿宋" w:hAnsi="华文仿宋" w:cs="华文仿宋" w:hint="eastAsia"/>
          <w:sz w:val="30"/>
          <w:szCs w:val="30"/>
        </w:rPr>
        <w:t xml:space="preserve"> 0771-5650355 56</w:t>
      </w:r>
      <w:r w:rsidRPr="007209EF">
        <w:rPr>
          <w:rFonts w:ascii="华文仿宋" w:eastAsia="华文仿宋" w:hAnsi="华文仿宋" w:cs="华文仿宋" w:hint="eastAsia"/>
          <w:sz w:val="30"/>
          <w:szCs w:val="30"/>
        </w:rPr>
        <w:t>35347</w:t>
      </w:r>
    </w:p>
    <w:p w:rsidR="002D1C89" w:rsidRPr="007209EF" w:rsidRDefault="002D1C89">
      <w:pPr>
        <w:spacing w:line="500" w:lineRule="exact"/>
        <w:rPr>
          <w:rFonts w:ascii="华文仿宋" w:eastAsia="华文仿宋" w:hAnsi="华文仿宋" w:cs="华文仿宋"/>
          <w:sz w:val="30"/>
          <w:szCs w:val="30"/>
        </w:rPr>
      </w:pPr>
    </w:p>
    <w:p w:rsidR="002D1C89" w:rsidRPr="007209EF" w:rsidRDefault="00B52EF2">
      <w:pPr>
        <w:spacing w:line="500" w:lineRule="exact"/>
        <w:rPr>
          <w:rFonts w:ascii="华文仿宋" w:eastAsia="华文仿宋" w:hAnsi="华文仿宋" w:cs="华文仿宋"/>
          <w:sz w:val="30"/>
          <w:szCs w:val="30"/>
        </w:rPr>
      </w:pPr>
      <w:r w:rsidRPr="007209EF">
        <w:rPr>
          <w:rFonts w:ascii="华文仿宋" w:eastAsia="华文仿宋" w:hAnsi="华文仿宋" w:cs="华文仿宋" w:hint="eastAsia"/>
          <w:sz w:val="30"/>
          <w:szCs w:val="30"/>
        </w:rPr>
        <w:t xml:space="preserve">                              201</w:t>
      </w:r>
      <w:r w:rsidRPr="007209EF">
        <w:rPr>
          <w:rFonts w:ascii="华文仿宋" w:eastAsia="华文仿宋" w:hAnsi="华文仿宋" w:cs="华文仿宋" w:hint="eastAsia"/>
          <w:sz w:val="30"/>
          <w:szCs w:val="30"/>
        </w:rPr>
        <w:t>9</w:t>
      </w:r>
      <w:r w:rsidRPr="007209EF">
        <w:rPr>
          <w:rFonts w:ascii="华文仿宋" w:eastAsia="华文仿宋" w:hAnsi="华文仿宋" w:cs="华文仿宋" w:hint="eastAsia"/>
          <w:sz w:val="30"/>
          <w:szCs w:val="30"/>
        </w:rPr>
        <w:t>年</w:t>
      </w:r>
      <w:r w:rsidRPr="007209EF">
        <w:rPr>
          <w:rFonts w:ascii="华文仿宋" w:eastAsia="华文仿宋" w:hAnsi="华文仿宋" w:cs="华文仿宋" w:hint="eastAsia"/>
          <w:sz w:val="30"/>
          <w:szCs w:val="30"/>
        </w:rPr>
        <w:t xml:space="preserve"> 5</w:t>
      </w:r>
      <w:r w:rsidRPr="007209EF">
        <w:rPr>
          <w:rFonts w:ascii="华文仿宋" w:eastAsia="华文仿宋" w:hAnsi="华文仿宋" w:cs="华文仿宋" w:hint="eastAsia"/>
          <w:sz w:val="30"/>
          <w:szCs w:val="30"/>
        </w:rPr>
        <w:t>月</w:t>
      </w:r>
      <w:r w:rsidRPr="007209EF">
        <w:rPr>
          <w:rFonts w:ascii="华文仿宋" w:eastAsia="华文仿宋" w:hAnsi="华文仿宋" w:cs="华文仿宋" w:hint="eastAsia"/>
          <w:sz w:val="30"/>
          <w:szCs w:val="30"/>
        </w:rPr>
        <w:t xml:space="preserve"> 16</w:t>
      </w:r>
      <w:r w:rsidRPr="007209EF">
        <w:rPr>
          <w:rFonts w:ascii="华文仿宋" w:eastAsia="华文仿宋" w:hAnsi="华文仿宋" w:cs="华文仿宋" w:hint="eastAsia"/>
          <w:sz w:val="30"/>
          <w:szCs w:val="30"/>
        </w:rPr>
        <w:t>日</w:t>
      </w:r>
    </w:p>
    <w:p w:rsidR="002D1C89" w:rsidRPr="007209EF" w:rsidRDefault="002D1C89">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Default="002D1C89">
      <w:pPr>
        <w:spacing w:line="500" w:lineRule="exact"/>
        <w:rPr>
          <w:rFonts w:ascii="华文仿宋" w:eastAsia="华文仿宋" w:hAnsi="华文仿宋" w:cs="华文仿宋" w:hint="eastAsia"/>
          <w:sz w:val="30"/>
          <w:szCs w:val="30"/>
        </w:rPr>
      </w:pPr>
    </w:p>
    <w:p w:rsidR="0061509D" w:rsidRPr="007209EF" w:rsidRDefault="0061509D">
      <w:pPr>
        <w:spacing w:line="500" w:lineRule="exact"/>
        <w:rPr>
          <w:rFonts w:ascii="华文仿宋" w:eastAsia="华文仿宋" w:hAnsi="华文仿宋" w:cs="华文仿宋"/>
          <w:sz w:val="30"/>
          <w:szCs w:val="30"/>
        </w:rPr>
      </w:pPr>
    </w:p>
    <w:p w:rsidR="002D1C89" w:rsidRPr="007209EF" w:rsidRDefault="002D1C89">
      <w:pPr>
        <w:spacing w:line="500" w:lineRule="exact"/>
        <w:rPr>
          <w:rFonts w:ascii="华文仿宋" w:eastAsia="华文仿宋" w:hAnsi="华文仿宋" w:cs="华文仿宋"/>
          <w:sz w:val="30"/>
          <w:szCs w:val="30"/>
        </w:rPr>
      </w:pPr>
    </w:p>
    <w:p w:rsidR="002D1C89" w:rsidRPr="007209EF" w:rsidRDefault="00B52EF2">
      <w:pPr>
        <w:spacing w:line="520" w:lineRule="exact"/>
        <w:jc w:val="left"/>
        <w:rPr>
          <w:b/>
          <w:sz w:val="28"/>
          <w:szCs w:val="28"/>
        </w:rPr>
      </w:pPr>
      <w:r w:rsidRPr="007209EF">
        <w:rPr>
          <w:rFonts w:hint="eastAsia"/>
          <w:b/>
          <w:sz w:val="28"/>
          <w:szCs w:val="28"/>
        </w:rPr>
        <w:lastRenderedPageBreak/>
        <w:t>附件：</w:t>
      </w:r>
    </w:p>
    <w:p w:rsidR="002D1C89" w:rsidRPr="007209EF" w:rsidRDefault="00B52EF2">
      <w:pPr>
        <w:spacing w:line="520" w:lineRule="exact"/>
        <w:jc w:val="center"/>
        <w:rPr>
          <w:b/>
          <w:sz w:val="44"/>
          <w:szCs w:val="44"/>
        </w:rPr>
      </w:pPr>
      <w:r w:rsidRPr="007209EF">
        <w:rPr>
          <w:rFonts w:hint="eastAsia"/>
          <w:b/>
          <w:sz w:val="44"/>
          <w:szCs w:val="44"/>
        </w:rPr>
        <w:t>产品购销合同</w:t>
      </w:r>
    </w:p>
    <w:p w:rsidR="002D1C89" w:rsidRPr="007209EF" w:rsidRDefault="002D1C89">
      <w:pPr>
        <w:spacing w:line="520" w:lineRule="exact"/>
        <w:rPr>
          <w:b/>
          <w:sz w:val="24"/>
        </w:rPr>
      </w:pPr>
    </w:p>
    <w:p w:rsidR="002D1C89" w:rsidRPr="007209EF" w:rsidRDefault="00B52EF2">
      <w:pPr>
        <w:spacing w:line="520" w:lineRule="exact"/>
        <w:rPr>
          <w:b/>
          <w:sz w:val="24"/>
        </w:rPr>
      </w:pPr>
      <w:r w:rsidRPr="007209EF">
        <w:rPr>
          <w:rFonts w:hint="eastAsia"/>
          <w:b/>
          <w:sz w:val="24"/>
        </w:rPr>
        <w:t>甲方：广西交通职业技术学院</w:t>
      </w:r>
    </w:p>
    <w:p w:rsidR="002D1C89" w:rsidRPr="007209EF" w:rsidRDefault="00B52EF2">
      <w:pPr>
        <w:spacing w:line="520" w:lineRule="exact"/>
        <w:rPr>
          <w:b/>
          <w:sz w:val="24"/>
        </w:rPr>
      </w:pPr>
      <w:r w:rsidRPr="007209EF">
        <w:rPr>
          <w:rFonts w:hint="eastAsia"/>
          <w:b/>
          <w:sz w:val="24"/>
        </w:rPr>
        <w:t>乙方：</w:t>
      </w:r>
      <w:r w:rsidRPr="007209EF">
        <w:rPr>
          <w:rFonts w:hint="eastAsia"/>
          <w:b/>
          <w:sz w:val="24"/>
        </w:rPr>
        <w:t xml:space="preserve">    </w:t>
      </w:r>
    </w:p>
    <w:p w:rsidR="002D1C89" w:rsidRPr="007209EF" w:rsidRDefault="002D1C89">
      <w:pPr>
        <w:spacing w:line="520" w:lineRule="exact"/>
        <w:ind w:firstLineChars="200" w:firstLine="482"/>
        <w:rPr>
          <w:b/>
          <w:sz w:val="24"/>
        </w:rPr>
      </w:pPr>
    </w:p>
    <w:p w:rsidR="002D1C89" w:rsidRPr="007209EF" w:rsidRDefault="00B52EF2">
      <w:pPr>
        <w:spacing w:line="520" w:lineRule="exact"/>
        <w:ind w:firstLineChars="200" w:firstLine="482"/>
        <w:rPr>
          <w:b/>
          <w:sz w:val="24"/>
        </w:rPr>
      </w:pPr>
      <w:r w:rsidRPr="007209EF">
        <w:rPr>
          <w:rFonts w:hint="eastAsia"/>
          <w:b/>
          <w:sz w:val="24"/>
        </w:rPr>
        <w:t>甲、乙双方依据《中华人民共和国合同法》及相关法律法规的规定，本着平等自愿、互惠互利、友好协商的原则，就甲方购买乙方货物事宜达成如下协议，以便共同遵守。</w:t>
      </w:r>
    </w:p>
    <w:p w:rsidR="002D1C89" w:rsidRPr="007209EF" w:rsidRDefault="00B52EF2">
      <w:pPr>
        <w:numPr>
          <w:ilvl w:val="0"/>
          <w:numId w:val="2"/>
        </w:numPr>
        <w:spacing w:line="520" w:lineRule="exact"/>
        <w:rPr>
          <w:b/>
          <w:sz w:val="24"/>
        </w:rPr>
      </w:pPr>
      <w:r w:rsidRPr="007209EF">
        <w:rPr>
          <w:rFonts w:hint="eastAsia"/>
          <w:b/>
          <w:sz w:val="24"/>
        </w:rPr>
        <w:t>甲方向乙方所购商品（附清单）；总货款为（大写）：</w:t>
      </w:r>
    </w:p>
    <w:tbl>
      <w:tblPr>
        <w:tblpPr w:leftFromText="180" w:rightFromText="180" w:vertAnchor="text" w:horzAnchor="page" w:tblpX="1438" w:tblpY="647"/>
        <w:tblOverlap w:val="never"/>
        <w:tblW w:w="8751" w:type="dxa"/>
        <w:tblLayout w:type="fixed"/>
        <w:tblCellMar>
          <w:top w:w="15" w:type="dxa"/>
          <w:left w:w="15" w:type="dxa"/>
          <w:bottom w:w="15" w:type="dxa"/>
          <w:right w:w="15" w:type="dxa"/>
        </w:tblCellMar>
        <w:tblLook w:val="04A0"/>
      </w:tblPr>
      <w:tblGrid>
        <w:gridCol w:w="530"/>
        <w:gridCol w:w="1590"/>
        <w:gridCol w:w="2884"/>
        <w:gridCol w:w="555"/>
        <w:gridCol w:w="885"/>
        <w:gridCol w:w="1127"/>
        <w:gridCol w:w="1180"/>
      </w:tblGrid>
      <w:tr w:rsidR="002D1C89" w:rsidRPr="007209EF">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Cs w:val="21"/>
              </w:rPr>
            </w:pPr>
            <w:r w:rsidRPr="007209EF">
              <w:rPr>
                <w:rFonts w:ascii="宋体" w:eastAsia="宋体" w:hAnsi="宋体" w:cs="宋体" w:hint="eastAsia"/>
                <w:kern w:val="0"/>
                <w:szCs w:val="21"/>
                <w:lang/>
              </w:rPr>
              <w:t>序号</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Cs w:val="21"/>
              </w:rPr>
            </w:pPr>
            <w:r w:rsidRPr="007209EF">
              <w:rPr>
                <w:rFonts w:ascii="宋体" w:eastAsia="宋体" w:hAnsi="宋体" w:cs="宋体" w:hint="eastAsia"/>
                <w:kern w:val="0"/>
                <w:szCs w:val="21"/>
                <w:lang/>
              </w:rPr>
              <w:t>货物名称</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Cs w:val="21"/>
              </w:rPr>
            </w:pPr>
            <w:r w:rsidRPr="007209EF">
              <w:rPr>
                <w:rFonts w:ascii="宋体" w:eastAsia="宋体" w:hAnsi="宋体" w:cs="宋体" w:hint="eastAsia"/>
                <w:kern w:val="0"/>
                <w:szCs w:val="21"/>
                <w:lang/>
              </w:rPr>
              <w:t>规格型号</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Cs w:val="21"/>
              </w:rPr>
            </w:pPr>
            <w:r w:rsidRPr="007209EF">
              <w:rPr>
                <w:rFonts w:ascii="宋体" w:eastAsia="宋体" w:hAnsi="宋体" w:cs="宋体" w:hint="eastAsia"/>
                <w:kern w:val="0"/>
                <w:szCs w:val="21"/>
                <w:lang/>
              </w:rPr>
              <w:t>单位</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Cs w:val="21"/>
              </w:rPr>
            </w:pPr>
            <w:r w:rsidRPr="007209EF">
              <w:rPr>
                <w:rFonts w:ascii="宋体" w:eastAsia="宋体" w:hAnsi="宋体" w:cs="宋体" w:hint="eastAsia"/>
                <w:kern w:val="0"/>
                <w:szCs w:val="21"/>
                <w:lang/>
              </w:rPr>
              <w:t>数量</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Cs w:val="21"/>
              </w:rPr>
            </w:pPr>
            <w:r w:rsidRPr="007209EF">
              <w:rPr>
                <w:rFonts w:ascii="宋体" w:eastAsia="宋体" w:hAnsi="宋体" w:cs="宋体" w:hint="eastAsia"/>
                <w:kern w:val="0"/>
                <w:szCs w:val="21"/>
                <w:lang/>
              </w:rPr>
              <w:t>单价</w:t>
            </w:r>
            <w:r w:rsidRPr="007209EF">
              <w:rPr>
                <w:rFonts w:ascii="宋体" w:hAnsi="宋体" w:cs="宋体" w:hint="eastAsia"/>
                <w:kern w:val="0"/>
                <w:szCs w:val="21"/>
                <w:lang/>
              </w:rPr>
              <w:t>（元）</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Cs w:val="21"/>
              </w:rPr>
            </w:pPr>
            <w:r w:rsidRPr="007209EF">
              <w:rPr>
                <w:rFonts w:ascii="宋体" w:hAnsi="宋体" w:cs="宋体" w:hint="eastAsia"/>
                <w:kern w:val="0"/>
                <w:szCs w:val="21"/>
                <w:lang/>
              </w:rPr>
              <w:t>小计（元）</w:t>
            </w:r>
          </w:p>
        </w:tc>
      </w:tr>
      <w:tr w:rsidR="002D1C89" w:rsidRPr="007209EF">
        <w:trPr>
          <w:trHeight w:val="420"/>
        </w:trPr>
        <w:tc>
          <w:tcPr>
            <w:tcW w:w="53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1</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2</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3</w:t>
            </w:r>
          </w:p>
        </w:tc>
        <w:tc>
          <w:tcPr>
            <w:tcW w:w="1590"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4</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5</w:t>
            </w:r>
          </w:p>
        </w:tc>
        <w:tc>
          <w:tcPr>
            <w:tcW w:w="1590"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6</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Cs w:val="21"/>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7</w:t>
            </w:r>
          </w:p>
        </w:tc>
        <w:tc>
          <w:tcPr>
            <w:tcW w:w="1590"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auto"/>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8</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9</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auto"/>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10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11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12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14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center"/>
              <w:textAlignment w:val="center"/>
              <w:rPr>
                <w:rFonts w:ascii="宋体" w:hAnsi="宋体" w:cs="宋体"/>
                <w:sz w:val="22"/>
              </w:rPr>
            </w:pPr>
            <w:r w:rsidRPr="007209EF">
              <w:rPr>
                <w:rFonts w:ascii="宋体" w:eastAsia="宋体" w:hAnsi="宋体" w:cs="宋体" w:hint="eastAsia"/>
                <w:kern w:val="0"/>
                <w:sz w:val="22"/>
                <w:lang/>
              </w:rPr>
              <w:t>15</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75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jc w:val="right"/>
              <w:textAlignment w:val="center"/>
              <w:rPr>
                <w:rFonts w:ascii="宋体" w:hAnsi="宋体" w:cs="宋体"/>
                <w:sz w:val="24"/>
              </w:rPr>
            </w:pPr>
            <w:r w:rsidRPr="007209EF">
              <w:rPr>
                <w:rFonts w:ascii="宋体" w:hAnsi="宋体" w:cs="宋体" w:hint="eastAsia"/>
                <w:sz w:val="24"/>
              </w:rPr>
              <w:t>合计</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2D1C89">
            <w:pPr>
              <w:widowControl/>
              <w:jc w:val="center"/>
              <w:textAlignment w:val="center"/>
              <w:rPr>
                <w:rFonts w:ascii="宋体" w:hAnsi="宋体" w:cs="宋体"/>
                <w:sz w:val="24"/>
              </w:rPr>
            </w:pPr>
          </w:p>
        </w:tc>
      </w:tr>
      <w:tr w:rsidR="002D1C89" w:rsidRPr="007209EF">
        <w:trPr>
          <w:trHeight w:val="420"/>
        </w:trPr>
        <w:tc>
          <w:tcPr>
            <w:tcW w:w="875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D1C89" w:rsidRPr="007209EF" w:rsidRDefault="00B52EF2">
            <w:pPr>
              <w:widowControl/>
              <w:textAlignment w:val="center"/>
              <w:rPr>
                <w:rFonts w:ascii="宋体" w:hAnsi="宋体" w:cs="宋体"/>
                <w:sz w:val="24"/>
                <w:szCs w:val="24"/>
              </w:rPr>
            </w:pPr>
            <w:r w:rsidRPr="007209EF">
              <w:rPr>
                <w:rFonts w:asciiTheme="minorEastAsia" w:hAnsiTheme="minorEastAsia" w:cstheme="minorEastAsia" w:hint="eastAsia"/>
                <w:kern w:val="0"/>
                <w:sz w:val="24"/>
                <w:szCs w:val="24"/>
                <w:lang/>
              </w:rPr>
              <w:t>注：</w:t>
            </w:r>
            <w:r w:rsidRPr="007209EF">
              <w:rPr>
                <w:rFonts w:asciiTheme="minorEastAsia" w:hAnsiTheme="minorEastAsia" w:cstheme="minorEastAsia" w:hint="eastAsia"/>
                <w:kern w:val="0"/>
                <w:sz w:val="24"/>
                <w:szCs w:val="24"/>
                <w:lang/>
              </w:rPr>
              <w:t>消防器材具有消防</w:t>
            </w:r>
            <w:r w:rsidRPr="007209EF">
              <w:rPr>
                <w:rFonts w:asciiTheme="minorEastAsia" w:hAnsiTheme="minorEastAsia" w:cstheme="minorEastAsia" w:hint="eastAsia"/>
                <w:kern w:val="0"/>
                <w:sz w:val="24"/>
                <w:szCs w:val="24"/>
                <w:lang/>
              </w:rPr>
              <w:t>3C</w:t>
            </w:r>
            <w:r w:rsidRPr="007209EF">
              <w:rPr>
                <w:rFonts w:asciiTheme="minorEastAsia" w:hAnsiTheme="minorEastAsia" w:cstheme="minorEastAsia" w:hint="eastAsia"/>
                <w:kern w:val="0"/>
                <w:sz w:val="24"/>
                <w:szCs w:val="24"/>
                <w:lang/>
              </w:rPr>
              <w:t>认证、消防认可证书、合格证、检测报告及公安消防机构备案等相关证明资料，</w:t>
            </w:r>
            <w:r w:rsidRPr="007209EF">
              <w:rPr>
                <w:rFonts w:asciiTheme="minorEastAsia" w:hAnsiTheme="minorEastAsia" w:cstheme="minorEastAsia" w:hint="eastAsia"/>
                <w:kern w:val="0"/>
                <w:sz w:val="24"/>
                <w:szCs w:val="24"/>
                <w:lang/>
              </w:rPr>
              <w:t>要求全新，未使用过，非长期积压的库存物品。符合规定的</w:t>
            </w:r>
            <w:r w:rsidRPr="007209EF">
              <w:rPr>
                <w:rFonts w:asciiTheme="minorEastAsia" w:hAnsiTheme="minorEastAsia" w:cstheme="minorEastAsia" w:hint="eastAsia"/>
                <w:kern w:val="0"/>
                <w:sz w:val="24"/>
                <w:szCs w:val="24"/>
                <w:lang/>
              </w:rPr>
              <w:lastRenderedPageBreak/>
              <w:t>质量、规格和性能要求，在使用寿命内</w:t>
            </w:r>
            <w:r w:rsidRPr="007209EF">
              <w:rPr>
                <w:rFonts w:asciiTheme="minorEastAsia" w:hAnsiTheme="minorEastAsia" w:cstheme="minorEastAsia" w:hint="eastAsia"/>
                <w:kern w:val="0"/>
                <w:sz w:val="24"/>
                <w:szCs w:val="24"/>
                <w:lang/>
              </w:rPr>
              <w:t>具</w:t>
            </w:r>
            <w:r w:rsidRPr="007209EF">
              <w:rPr>
                <w:rFonts w:asciiTheme="minorEastAsia" w:hAnsiTheme="minorEastAsia" w:cstheme="minorEastAsia" w:hint="eastAsia"/>
                <w:kern w:val="0"/>
                <w:sz w:val="24"/>
                <w:szCs w:val="24"/>
                <w:lang/>
              </w:rPr>
              <w:t>有正常的性能标准。各项技术指标应当符合国家（强制性）标准和各项规范要求。</w:t>
            </w:r>
          </w:p>
        </w:tc>
      </w:tr>
    </w:tbl>
    <w:p w:rsidR="002D1C89" w:rsidRPr="007209EF" w:rsidRDefault="00B52EF2">
      <w:pPr>
        <w:spacing w:line="520" w:lineRule="exact"/>
        <w:rPr>
          <w:b/>
          <w:sz w:val="24"/>
        </w:rPr>
      </w:pPr>
      <w:r w:rsidRPr="007209EF">
        <w:rPr>
          <w:rFonts w:hint="eastAsia"/>
          <w:b/>
          <w:sz w:val="24"/>
        </w:rPr>
        <w:lastRenderedPageBreak/>
        <w:t>二、双方的权利和义务</w:t>
      </w:r>
    </w:p>
    <w:p w:rsidR="002D1C89" w:rsidRPr="007209EF" w:rsidRDefault="00B52EF2">
      <w:pPr>
        <w:spacing w:line="520" w:lineRule="exact"/>
        <w:ind w:firstLine="435"/>
        <w:rPr>
          <w:b/>
          <w:sz w:val="24"/>
        </w:rPr>
      </w:pPr>
      <w:r w:rsidRPr="007209EF">
        <w:rPr>
          <w:rFonts w:hint="eastAsia"/>
          <w:b/>
          <w:sz w:val="24"/>
        </w:rPr>
        <w:t>1</w:t>
      </w:r>
      <w:r w:rsidRPr="007209EF">
        <w:rPr>
          <w:rFonts w:hint="eastAsia"/>
          <w:b/>
          <w:sz w:val="24"/>
        </w:rPr>
        <w:t>、乙方在本合同签订之日起</w:t>
      </w:r>
      <w:r w:rsidRPr="007209EF">
        <w:rPr>
          <w:rFonts w:hint="eastAsia"/>
          <w:b/>
          <w:sz w:val="24"/>
        </w:rPr>
        <w:t>5</w:t>
      </w:r>
      <w:r w:rsidRPr="007209EF">
        <w:rPr>
          <w:rFonts w:hint="eastAsia"/>
          <w:b/>
          <w:sz w:val="24"/>
        </w:rPr>
        <w:t>个工作日内向甲方提供所购全部货物及开具相等金额的</w:t>
      </w:r>
      <w:r w:rsidRPr="007209EF">
        <w:rPr>
          <w:rFonts w:hint="eastAsia"/>
          <w:b/>
          <w:sz w:val="24"/>
        </w:rPr>
        <w:t>增值税</w:t>
      </w:r>
      <w:r w:rsidRPr="007209EF">
        <w:rPr>
          <w:rFonts w:hint="eastAsia"/>
          <w:b/>
          <w:sz w:val="24"/>
        </w:rPr>
        <w:t>专用发票。</w:t>
      </w:r>
    </w:p>
    <w:p w:rsidR="002D1C89" w:rsidRPr="007209EF" w:rsidRDefault="00B52EF2">
      <w:pPr>
        <w:spacing w:line="520" w:lineRule="exact"/>
        <w:ind w:firstLine="435"/>
        <w:rPr>
          <w:b/>
          <w:sz w:val="24"/>
        </w:rPr>
      </w:pPr>
      <w:r w:rsidRPr="007209EF">
        <w:rPr>
          <w:rFonts w:hint="eastAsia"/>
          <w:b/>
          <w:sz w:val="24"/>
        </w:rPr>
        <w:t>2</w:t>
      </w:r>
      <w:r w:rsidRPr="007209EF">
        <w:rPr>
          <w:rFonts w:hint="eastAsia"/>
          <w:b/>
          <w:sz w:val="24"/>
        </w:rPr>
        <w:t>、乙方对所提供的货物的质量负责，质保期内，乙方按照货物生产厂家质保规定和国家相关法律规定（以标准较高者为准）免费提供质保维修服务。</w:t>
      </w:r>
    </w:p>
    <w:p w:rsidR="002D1C89" w:rsidRPr="007209EF" w:rsidRDefault="00B52EF2">
      <w:pPr>
        <w:numPr>
          <w:ilvl w:val="0"/>
          <w:numId w:val="3"/>
        </w:numPr>
        <w:spacing w:line="520" w:lineRule="exact"/>
        <w:ind w:firstLine="435"/>
        <w:rPr>
          <w:b/>
          <w:sz w:val="24"/>
        </w:rPr>
      </w:pPr>
      <w:r w:rsidRPr="007209EF">
        <w:rPr>
          <w:rFonts w:hint="eastAsia"/>
          <w:b/>
          <w:sz w:val="24"/>
        </w:rPr>
        <w:t>本项目无预付款，乙方将货物运达甲方约定交货地点，由甲方验收合格后，甲方应在十五个工作日内一次性支付完本合同货款。</w:t>
      </w:r>
    </w:p>
    <w:p w:rsidR="002D1C89" w:rsidRPr="007209EF" w:rsidRDefault="00B52EF2">
      <w:pPr>
        <w:numPr>
          <w:ilvl w:val="0"/>
          <w:numId w:val="3"/>
        </w:numPr>
        <w:spacing w:line="520" w:lineRule="exact"/>
        <w:ind w:firstLine="435"/>
        <w:rPr>
          <w:b/>
          <w:sz w:val="24"/>
        </w:rPr>
      </w:pPr>
      <w:r w:rsidRPr="007209EF">
        <w:rPr>
          <w:rFonts w:hint="eastAsia"/>
          <w:b/>
          <w:sz w:val="24"/>
        </w:rPr>
        <w:t>甲方无故逾期验收或办理合同款支付手续的，甲方应按逾期付款每日万分之五向乙方支付违约金。</w:t>
      </w:r>
    </w:p>
    <w:p w:rsidR="002D1C89" w:rsidRPr="007209EF" w:rsidRDefault="00B52EF2">
      <w:pPr>
        <w:numPr>
          <w:ilvl w:val="0"/>
          <w:numId w:val="3"/>
        </w:numPr>
        <w:spacing w:line="520" w:lineRule="exact"/>
        <w:ind w:firstLine="435"/>
        <w:rPr>
          <w:b/>
          <w:sz w:val="24"/>
        </w:rPr>
      </w:pPr>
      <w:r w:rsidRPr="007209EF">
        <w:rPr>
          <w:rFonts w:hint="eastAsia"/>
          <w:b/>
          <w:sz w:val="24"/>
        </w:rPr>
        <w:t>乙方逾期交付货物的，乙方应按逾期交货总额每日万分五向甲方支付违约金，由甲方从待付合同款中扣除。</w:t>
      </w:r>
    </w:p>
    <w:p w:rsidR="002D1C89" w:rsidRPr="007209EF" w:rsidRDefault="00B52EF2">
      <w:pPr>
        <w:numPr>
          <w:ilvl w:val="0"/>
          <w:numId w:val="3"/>
        </w:numPr>
        <w:spacing w:line="520" w:lineRule="exact"/>
        <w:ind w:firstLine="435"/>
        <w:rPr>
          <w:b/>
          <w:sz w:val="24"/>
        </w:rPr>
      </w:pPr>
      <w:r w:rsidRPr="007209EF">
        <w:rPr>
          <w:rFonts w:hint="eastAsia"/>
          <w:b/>
          <w:sz w:val="24"/>
        </w:rPr>
        <w:t>乙方所交的货物品种、型号、规格、技术参数、质量不符合合同所规定的规格型号标准的，甲方有权拒收该货物，乙方愿意更换货物但逾期交货的，按乙方逾期交货处理。乙方拒绝更换货物的，甲方可单方面解除合同。</w:t>
      </w:r>
    </w:p>
    <w:p w:rsidR="002D1C89" w:rsidRPr="007209EF" w:rsidRDefault="00B52EF2">
      <w:pPr>
        <w:spacing w:line="520" w:lineRule="exact"/>
        <w:rPr>
          <w:b/>
          <w:sz w:val="24"/>
        </w:rPr>
      </w:pPr>
      <w:r w:rsidRPr="007209EF">
        <w:rPr>
          <w:rFonts w:hint="eastAsia"/>
          <w:b/>
          <w:sz w:val="24"/>
        </w:rPr>
        <w:t>三、</w:t>
      </w:r>
      <w:bookmarkStart w:id="2" w:name="_GoBack"/>
      <w:bookmarkEnd w:id="2"/>
      <w:r w:rsidRPr="007209EF">
        <w:rPr>
          <w:rFonts w:hint="eastAsia"/>
          <w:b/>
          <w:sz w:val="24"/>
        </w:rPr>
        <w:t>本合同一式肆份，具有同等法律效力，甲乙方各执贰份，经甲乙双方签字盖章后生效。未尽事宜，协商解决。</w:t>
      </w:r>
    </w:p>
    <w:p w:rsidR="002D1C89" w:rsidRPr="007209EF" w:rsidRDefault="002D1C89">
      <w:pPr>
        <w:spacing w:line="520" w:lineRule="exact"/>
        <w:rPr>
          <w:b/>
          <w:sz w:val="24"/>
        </w:rPr>
      </w:pPr>
    </w:p>
    <w:p w:rsidR="002D1C89" w:rsidRPr="007209EF" w:rsidRDefault="00B52EF2">
      <w:pPr>
        <w:spacing w:line="520" w:lineRule="exact"/>
        <w:rPr>
          <w:b/>
          <w:sz w:val="24"/>
        </w:rPr>
      </w:pPr>
      <w:r w:rsidRPr="007209EF">
        <w:rPr>
          <w:rFonts w:hint="eastAsia"/>
          <w:b/>
          <w:sz w:val="24"/>
        </w:rPr>
        <w:t>甲方（章）：广西交通职业技术学院</w:t>
      </w:r>
      <w:r w:rsidRPr="007209EF">
        <w:rPr>
          <w:rFonts w:hint="eastAsia"/>
          <w:b/>
          <w:sz w:val="24"/>
        </w:rPr>
        <w:t xml:space="preserve">            </w:t>
      </w:r>
      <w:r w:rsidRPr="007209EF">
        <w:rPr>
          <w:rFonts w:hint="eastAsia"/>
          <w:b/>
          <w:sz w:val="24"/>
        </w:rPr>
        <w:t>乙方（章）：</w:t>
      </w:r>
    </w:p>
    <w:p w:rsidR="002D1C89" w:rsidRPr="007209EF" w:rsidRDefault="00B52EF2">
      <w:pPr>
        <w:spacing w:line="520" w:lineRule="exact"/>
        <w:rPr>
          <w:b/>
          <w:sz w:val="24"/>
        </w:rPr>
      </w:pPr>
      <w:r w:rsidRPr="007209EF">
        <w:rPr>
          <w:rFonts w:hint="eastAsia"/>
          <w:b/>
          <w:sz w:val="24"/>
        </w:rPr>
        <w:t>地址：</w:t>
      </w:r>
      <w:r w:rsidRPr="007209EF">
        <w:rPr>
          <w:rFonts w:hint="eastAsia"/>
          <w:b/>
          <w:sz w:val="24"/>
        </w:rPr>
        <w:t xml:space="preserve"> </w:t>
      </w:r>
      <w:r w:rsidRPr="007209EF">
        <w:rPr>
          <w:rFonts w:hint="eastAsia"/>
          <w:b/>
          <w:sz w:val="24"/>
        </w:rPr>
        <w:t>南宁市昆仑大道</w:t>
      </w:r>
      <w:r w:rsidRPr="007209EF">
        <w:rPr>
          <w:rFonts w:hint="eastAsia"/>
          <w:b/>
          <w:sz w:val="24"/>
        </w:rPr>
        <w:t>1258</w:t>
      </w:r>
      <w:r w:rsidRPr="007209EF">
        <w:rPr>
          <w:rFonts w:hint="eastAsia"/>
          <w:b/>
          <w:sz w:val="24"/>
        </w:rPr>
        <w:t>号</w:t>
      </w:r>
      <w:r w:rsidRPr="007209EF">
        <w:rPr>
          <w:rFonts w:hint="eastAsia"/>
          <w:b/>
          <w:sz w:val="24"/>
        </w:rPr>
        <w:t xml:space="preserve">        </w:t>
      </w:r>
      <w:r w:rsidRPr="007209EF">
        <w:rPr>
          <w:rFonts w:hint="eastAsia"/>
          <w:b/>
          <w:sz w:val="24"/>
        </w:rPr>
        <w:t xml:space="preserve">      </w:t>
      </w:r>
      <w:r w:rsidRPr="007209EF">
        <w:rPr>
          <w:rFonts w:hint="eastAsia"/>
          <w:b/>
          <w:sz w:val="24"/>
        </w:rPr>
        <w:t>地址：</w:t>
      </w:r>
    </w:p>
    <w:p w:rsidR="002D1C89" w:rsidRPr="007209EF" w:rsidRDefault="00B52EF2">
      <w:pPr>
        <w:spacing w:line="520" w:lineRule="exact"/>
        <w:rPr>
          <w:b/>
          <w:sz w:val="24"/>
        </w:rPr>
      </w:pPr>
      <w:r w:rsidRPr="007209EF">
        <w:rPr>
          <w:rFonts w:hint="eastAsia"/>
          <w:b/>
          <w:sz w:val="24"/>
        </w:rPr>
        <w:t>甲方法定代表人：</w:t>
      </w:r>
      <w:r w:rsidRPr="007209EF">
        <w:rPr>
          <w:rFonts w:hint="eastAsia"/>
          <w:b/>
          <w:sz w:val="24"/>
        </w:rPr>
        <w:t xml:space="preserve">                           </w:t>
      </w:r>
      <w:r w:rsidRPr="007209EF">
        <w:rPr>
          <w:rFonts w:hint="eastAsia"/>
          <w:b/>
          <w:sz w:val="24"/>
        </w:rPr>
        <w:t>乙方法定代表人：</w:t>
      </w:r>
    </w:p>
    <w:p w:rsidR="002D1C89" w:rsidRPr="007209EF" w:rsidRDefault="00B52EF2">
      <w:pPr>
        <w:spacing w:line="520" w:lineRule="exact"/>
        <w:rPr>
          <w:b/>
          <w:sz w:val="24"/>
        </w:rPr>
      </w:pPr>
      <w:r w:rsidRPr="007209EF">
        <w:rPr>
          <w:rFonts w:hint="eastAsia"/>
          <w:b/>
          <w:sz w:val="24"/>
        </w:rPr>
        <w:t>（或委托代理人）：</w:t>
      </w:r>
      <w:r w:rsidRPr="007209EF">
        <w:rPr>
          <w:rFonts w:hint="eastAsia"/>
          <w:b/>
          <w:sz w:val="24"/>
        </w:rPr>
        <w:t xml:space="preserve">                         </w:t>
      </w:r>
      <w:r w:rsidRPr="007209EF">
        <w:rPr>
          <w:rFonts w:hint="eastAsia"/>
          <w:b/>
          <w:sz w:val="24"/>
        </w:rPr>
        <w:t>（或委托代理人）：</w:t>
      </w:r>
    </w:p>
    <w:p w:rsidR="002D1C89" w:rsidRPr="007209EF" w:rsidRDefault="00B52EF2">
      <w:pPr>
        <w:spacing w:line="520" w:lineRule="exact"/>
        <w:rPr>
          <w:b/>
          <w:sz w:val="24"/>
        </w:rPr>
      </w:pPr>
      <w:r w:rsidRPr="007209EF">
        <w:rPr>
          <w:rFonts w:hint="eastAsia"/>
          <w:b/>
          <w:sz w:val="24"/>
        </w:rPr>
        <w:t>电话：</w:t>
      </w:r>
      <w:r w:rsidRPr="007209EF">
        <w:rPr>
          <w:rFonts w:hint="eastAsia"/>
          <w:b/>
          <w:sz w:val="24"/>
        </w:rPr>
        <w:t xml:space="preserve"> 0771-5650355                         </w:t>
      </w:r>
      <w:r w:rsidRPr="007209EF">
        <w:rPr>
          <w:rFonts w:hint="eastAsia"/>
          <w:b/>
          <w:sz w:val="24"/>
        </w:rPr>
        <w:t>电话：</w:t>
      </w:r>
    </w:p>
    <w:p w:rsidR="002D1C89" w:rsidRPr="007209EF" w:rsidRDefault="00B52EF2">
      <w:pPr>
        <w:spacing w:line="520" w:lineRule="exact"/>
        <w:rPr>
          <w:b/>
          <w:sz w:val="24"/>
        </w:rPr>
      </w:pPr>
      <w:r w:rsidRPr="007209EF">
        <w:rPr>
          <w:rFonts w:hint="eastAsia"/>
          <w:b/>
          <w:sz w:val="24"/>
        </w:rPr>
        <w:t xml:space="preserve">                                           </w:t>
      </w:r>
      <w:r w:rsidRPr="007209EF">
        <w:rPr>
          <w:rFonts w:hint="eastAsia"/>
          <w:b/>
          <w:sz w:val="24"/>
        </w:rPr>
        <w:t>开户名称：</w:t>
      </w:r>
    </w:p>
    <w:p w:rsidR="002D1C89" w:rsidRPr="007209EF" w:rsidRDefault="00B52EF2">
      <w:pPr>
        <w:spacing w:line="520" w:lineRule="exact"/>
        <w:rPr>
          <w:b/>
          <w:sz w:val="24"/>
        </w:rPr>
      </w:pPr>
      <w:r w:rsidRPr="007209EF">
        <w:rPr>
          <w:rFonts w:hint="eastAsia"/>
          <w:b/>
          <w:sz w:val="24"/>
        </w:rPr>
        <w:t xml:space="preserve">                                           </w:t>
      </w:r>
      <w:r w:rsidRPr="007209EF">
        <w:rPr>
          <w:rFonts w:hint="eastAsia"/>
          <w:b/>
          <w:sz w:val="24"/>
        </w:rPr>
        <w:t>开户银行：</w:t>
      </w:r>
    </w:p>
    <w:p w:rsidR="002D1C89" w:rsidRPr="007209EF" w:rsidRDefault="00B52EF2">
      <w:pPr>
        <w:spacing w:line="520" w:lineRule="exact"/>
        <w:rPr>
          <w:b/>
          <w:sz w:val="24"/>
        </w:rPr>
      </w:pPr>
      <w:r w:rsidRPr="007209EF">
        <w:rPr>
          <w:rFonts w:hint="eastAsia"/>
          <w:b/>
          <w:sz w:val="24"/>
        </w:rPr>
        <w:t xml:space="preserve">               </w:t>
      </w:r>
      <w:r w:rsidRPr="007209EF">
        <w:rPr>
          <w:rFonts w:hint="eastAsia"/>
          <w:b/>
          <w:sz w:val="24"/>
        </w:rPr>
        <w:t xml:space="preserve">                            </w:t>
      </w:r>
      <w:r w:rsidRPr="007209EF">
        <w:rPr>
          <w:rFonts w:hint="eastAsia"/>
          <w:b/>
          <w:sz w:val="24"/>
        </w:rPr>
        <w:t>银行账号：</w:t>
      </w:r>
    </w:p>
    <w:p w:rsidR="002D1C89" w:rsidRPr="007209EF" w:rsidRDefault="00B52EF2">
      <w:pPr>
        <w:spacing w:line="520" w:lineRule="exact"/>
        <w:rPr>
          <w:b/>
          <w:sz w:val="24"/>
        </w:rPr>
      </w:pPr>
      <w:r w:rsidRPr="007209EF">
        <w:rPr>
          <w:rFonts w:hint="eastAsia"/>
          <w:b/>
          <w:sz w:val="24"/>
        </w:rPr>
        <w:lastRenderedPageBreak/>
        <w:t xml:space="preserve">  </w:t>
      </w:r>
      <w:r w:rsidRPr="007209EF">
        <w:rPr>
          <w:rFonts w:hint="eastAsia"/>
          <w:b/>
          <w:sz w:val="24"/>
        </w:rPr>
        <w:t>合同签订时间：</w:t>
      </w:r>
      <w:r w:rsidRPr="007209EF">
        <w:rPr>
          <w:rFonts w:hint="eastAsia"/>
          <w:b/>
          <w:sz w:val="24"/>
        </w:rPr>
        <w:t xml:space="preserve">            </w:t>
      </w:r>
      <w:r w:rsidRPr="007209EF">
        <w:rPr>
          <w:rFonts w:hint="eastAsia"/>
          <w:b/>
          <w:sz w:val="24"/>
        </w:rPr>
        <w:t>年</w:t>
      </w:r>
      <w:r w:rsidRPr="007209EF">
        <w:rPr>
          <w:rFonts w:hint="eastAsia"/>
          <w:b/>
          <w:sz w:val="24"/>
        </w:rPr>
        <w:t xml:space="preserve">      </w:t>
      </w:r>
      <w:r w:rsidRPr="007209EF">
        <w:rPr>
          <w:rFonts w:hint="eastAsia"/>
          <w:b/>
          <w:sz w:val="24"/>
        </w:rPr>
        <w:t>月</w:t>
      </w:r>
      <w:r w:rsidRPr="007209EF">
        <w:rPr>
          <w:rFonts w:hint="eastAsia"/>
          <w:b/>
          <w:sz w:val="24"/>
        </w:rPr>
        <w:t xml:space="preserve">      </w:t>
      </w:r>
      <w:r w:rsidRPr="007209EF">
        <w:rPr>
          <w:rFonts w:hint="eastAsia"/>
          <w:b/>
          <w:sz w:val="24"/>
        </w:rPr>
        <w:t>日</w:t>
      </w:r>
    </w:p>
    <w:p w:rsidR="002D1C89" w:rsidRPr="007209EF" w:rsidRDefault="00B52EF2">
      <w:pPr>
        <w:spacing w:line="520" w:lineRule="exact"/>
        <w:ind w:firstLineChars="100" w:firstLine="241"/>
        <w:rPr>
          <w:b/>
          <w:sz w:val="24"/>
        </w:rPr>
      </w:pPr>
      <w:r w:rsidRPr="007209EF">
        <w:rPr>
          <w:rFonts w:hint="eastAsia"/>
          <w:b/>
          <w:sz w:val="24"/>
        </w:rPr>
        <w:t>合同签订地点：广西</w:t>
      </w:r>
      <w:r w:rsidRPr="007209EF">
        <w:rPr>
          <w:rFonts w:hint="eastAsia"/>
          <w:b/>
          <w:sz w:val="24"/>
        </w:rPr>
        <w:t xml:space="preserve"> </w:t>
      </w:r>
      <w:r w:rsidRPr="007209EF">
        <w:rPr>
          <w:rFonts w:hint="eastAsia"/>
          <w:b/>
          <w:sz w:val="24"/>
        </w:rPr>
        <w:t>南宁</w:t>
      </w:r>
    </w:p>
    <w:p w:rsidR="002D1C89" w:rsidRPr="007209EF" w:rsidRDefault="002D1C89"/>
    <w:sectPr w:rsidR="002D1C89" w:rsidRPr="007209EF" w:rsidSect="002D1C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EF2" w:rsidRDefault="00B52EF2" w:rsidP="00155FE6">
      <w:r>
        <w:separator/>
      </w:r>
    </w:p>
  </w:endnote>
  <w:endnote w:type="continuationSeparator" w:id="1">
    <w:p w:rsidR="00B52EF2" w:rsidRDefault="00B52EF2" w:rsidP="00155FE6">
      <w:r>
        <w:continuationSeparator/>
      </w:r>
    </w:p>
  </w:endnote>
</w:endnotes>
</file>

<file path=word/fontTable.xml><?xml version="1.0" encoding="utf-8"?>
<w:fonts xmlns:r="http://schemas.openxmlformats.org/officeDocument/2006/relationships" xmlns:w="http://schemas.openxmlformats.org/wordprocessingml/2006/main">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EF2" w:rsidRDefault="00B52EF2" w:rsidP="00155FE6">
      <w:r>
        <w:separator/>
      </w:r>
    </w:p>
  </w:footnote>
  <w:footnote w:type="continuationSeparator" w:id="1">
    <w:p w:rsidR="00B52EF2" w:rsidRDefault="00B52EF2" w:rsidP="00155F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B37FF"/>
    <w:multiLevelType w:val="singleLevel"/>
    <w:tmpl w:val="57EB37FF"/>
    <w:lvl w:ilvl="0">
      <w:start w:val="1"/>
      <w:numFmt w:val="chineseCounting"/>
      <w:suff w:val="nothing"/>
      <w:lvlText w:val="%1、"/>
      <w:lvlJc w:val="left"/>
    </w:lvl>
  </w:abstractNum>
  <w:abstractNum w:abstractNumId="1">
    <w:nsid w:val="57EB3C4D"/>
    <w:multiLevelType w:val="singleLevel"/>
    <w:tmpl w:val="57EB3C4D"/>
    <w:lvl w:ilvl="0">
      <w:start w:val="3"/>
      <w:numFmt w:val="decimal"/>
      <w:suff w:val="nothing"/>
      <w:lvlText w:val="%1、"/>
      <w:lvlJc w:val="left"/>
    </w:lvl>
  </w:abstractNum>
  <w:abstractNum w:abstractNumId="2">
    <w:nsid w:val="66DD7E89"/>
    <w:multiLevelType w:val="multilevel"/>
    <w:tmpl w:val="66DD7E89"/>
    <w:lvl w:ilvl="0">
      <w:start w:val="1"/>
      <w:numFmt w:val="japaneseCounting"/>
      <w:lvlText w:val="%1、"/>
      <w:lvlJc w:val="left"/>
      <w:pPr>
        <w:ind w:left="720" w:hanging="720"/>
      </w:pPr>
      <w:rPr>
        <w:rFonts w:ascii="华文仿宋" w:eastAsia="华文仿宋" w:hAnsi="华文仿宋" w:cs="华文仿宋" w:hint="default"/>
        <w:color w:val="auto"/>
        <w:sz w:val="30"/>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4F075E6"/>
    <w:rsid w:val="00155FE6"/>
    <w:rsid w:val="002D1C89"/>
    <w:rsid w:val="0061509D"/>
    <w:rsid w:val="006C21E2"/>
    <w:rsid w:val="007209EF"/>
    <w:rsid w:val="00894ED8"/>
    <w:rsid w:val="00B52EF2"/>
    <w:rsid w:val="00B94C97"/>
    <w:rsid w:val="00BF726A"/>
    <w:rsid w:val="00C933CE"/>
    <w:rsid w:val="037A0698"/>
    <w:rsid w:val="129672D5"/>
    <w:rsid w:val="194E4227"/>
    <w:rsid w:val="1A03787B"/>
    <w:rsid w:val="1A3C3666"/>
    <w:rsid w:val="1EC07996"/>
    <w:rsid w:val="2D445499"/>
    <w:rsid w:val="346D2905"/>
    <w:rsid w:val="377948D5"/>
    <w:rsid w:val="39C52295"/>
    <w:rsid w:val="44F075E6"/>
    <w:rsid w:val="4CC613C9"/>
    <w:rsid w:val="503F4C84"/>
    <w:rsid w:val="50C77A25"/>
    <w:rsid w:val="52D629B4"/>
    <w:rsid w:val="57E35EC5"/>
    <w:rsid w:val="694A6B43"/>
    <w:rsid w:val="6B504408"/>
    <w:rsid w:val="6D422BCF"/>
    <w:rsid w:val="6D4B77D9"/>
    <w:rsid w:val="72DC7B45"/>
    <w:rsid w:val="781354DE"/>
    <w:rsid w:val="7A984D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C89"/>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2D1C89"/>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D1C89"/>
    <w:rPr>
      <w:sz w:val="18"/>
      <w:szCs w:val="18"/>
    </w:rPr>
  </w:style>
  <w:style w:type="paragraph" w:styleId="a4">
    <w:name w:val="footer"/>
    <w:basedOn w:val="a"/>
    <w:link w:val="Char0"/>
    <w:qFormat/>
    <w:rsid w:val="002D1C89"/>
    <w:pPr>
      <w:tabs>
        <w:tab w:val="center" w:pos="4153"/>
        <w:tab w:val="right" w:pos="8306"/>
      </w:tabs>
      <w:snapToGrid w:val="0"/>
      <w:jc w:val="left"/>
    </w:pPr>
    <w:rPr>
      <w:sz w:val="18"/>
      <w:szCs w:val="18"/>
    </w:rPr>
  </w:style>
  <w:style w:type="paragraph" w:styleId="a5">
    <w:name w:val="header"/>
    <w:basedOn w:val="a"/>
    <w:link w:val="Char1"/>
    <w:qFormat/>
    <w:rsid w:val="002D1C8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D1C89"/>
    <w:rPr>
      <w:sz w:val="24"/>
    </w:rPr>
  </w:style>
  <w:style w:type="table" w:styleId="a7">
    <w:name w:val="Table Grid"/>
    <w:basedOn w:val="a1"/>
    <w:qFormat/>
    <w:rsid w:val="002D1C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2D1C89"/>
    <w:rPr>
      <w:color w:val="0000FF"/>
      <w:u w:val="single"/>
    </w:rPr>
  </w:style>
  <w:style w:type="paragraph" w:styleId="a9">
    <w:name w:val="List Paragraph"/>
    <w:basedOn w:val="a"/>
    <w:uiPriority w:val="34"/>
    <w:qFormat/>
    <w:rsid w:val="002D1C89"/>
    <w:pPr>
      <w:ind w:firstLineChars="200" w:firstLine="420"/>
    </w:pPr>
  </w:style>
  <w:style w:type="character" w:customStyle="1" w:styleId="font21">
    <w:name w:val="font21"/>
    <w:basedOn w:val="a0"/>
    <w:qFormat/>
    <w:rsid w:val="002D1C89"/>
    <w:rPr>
      <w:rFonts w:ascii="宋体" w:eastAsia="宋体" w:hAnsi="宋体" w:cs="宋体" w:hint="eastAsia"/>
      <w:color w:val="000000"/>
      <w:sz w:val="21"/>
      <w:szCs w:val="21"/>
      <w:u w:val="none"/>
    </w:rPr>
  </w:style>
  <w:style w:type="character" w:customStyle="1" w:styleId="font11">
    <w:name w:val="font11"/>
    <w:basedOn w:val="a0"/>
    <w:qFormat/>
    <w:rsid w:val="002D1C89"/>
    <w:rPr>
      <w:rFonts w:ascii="Calibri" w:hAnsi="Calibri" w:cs="Calibri"/>
      <w:color w:val="000000"/>
      <w:sz w:val="21"/>
      <w:szCs w:val="21"/>
      <w:u w:val="none"/>
    </w:rPr>
  </w:style>
  <w:style w:type="character" w:customStyle="1" w:styleId="Char">
    <w:name w:val="批注框文本 Char"/>
    <w:basedOn w:val="a0"/>
    <w:link w:val="a3"/>
    <w:qFormat/>
    <w:rsid w:val="002D1C89"/>
    <w:rPr>
      <w:rFonts w:asciiTheme="minorHAnsi" w:eastAsiaTheme="minorEastAsia" w:hAnsiTheme="minorHAnsi" w:cstheme="minorBidi"/>
      <w:kern w:val="2"/>
      <w:sz w:val="18"/>
      <w:szCs w:val="18"/>
    </w:rPr>
  </w:style>
  <w:style w:type="character" w:customStyle="1" w:styleId="Char1">
    <w:name w:val="页眉 Char"/>
    <w:basedOn w:val="a0"/>
    <w:link w:val="a5"/>
    <w:qFormat/>
    <w:rsid w:val="002D1C89"/>
    <w:rPr>
      <w:rFonts w:asciiTheme="minorHAnsi" w:eastAsiaTheme="minorEastAsia" w:hAnsiTheme="minorHAnsi" w:cstheme="minorBidi"/>
      <w:kern w:val="2"/>
      <w:sz w:val="18"/>
      <w:szCs w:val="18"/>
    </w:rPr>
  </w:style>
  <w:style w:type="character" w:customStyle="1" w:styleId="Char0">
    <w:name w:val="页脚 Char"/>
    <w:basedOn w:val="a0"/>
    <w:link w:val="a4"/>
    <w:qFormat/>
    <w:rsid w:val="002D1C89"/>
    <w:rPr>
      <w:rFonts w:asciiTheme="minorHAnsi" w:eastAsiaTheme="minorEastAsia" w:hAnsiTheme="minorHAnsi" w:cstheme="minorBidi"/>
      <w:kern w:val="2"/>
      <w:sz w:val="18"/>
      <w:szCs w:val="18"/>
    </w:rPr>
  </w:style>
  <w:style w:type="character" w:customStyle="1" w:styleId="font01">
    <w:name w:val="font01"/>
    <w:basedOn w:val="a0"/>
    <w:qFormat/>
    <w:rsid w:val="002D1C89"/>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444</Words>
  <Characters>2536</Characters>
  <Application>Microsoft Office Word</Application>
  <DocSecurity>0</DocSecurity>
  <Lines>21</Lines>
  <Paragraphs>5</Paragraphs>
  <ScaleCrop>false</ScaleCrop>
  <Company>china</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小楼◇YL</dc:creator>
  <cp:lastModifiedBy>lenovo</cp:lastModifiedBy>
  <cp:revision>6</cp:revision>
  <cp:lastPrinted>2018-12-25T05:17:00Z</cp:lastPrinted>
  <dcterms:created xsi:type="dcterms:W3CDTF">2018-12-24T08:05:00Z</dcterms:created>
  <dcterms:modified xsi:type="dcterms:W3CDTF">2019-05-16T08:52:00Z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