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7FF" w:rsidRPr="00655C45" w:rsidRDefault="000B27FF" w:rsidP="000152C3">
      <w:pPr>
        <w:widowControl/>
        <w:spacing w:line="240" w:lineRule="auto"/>
        <w:jc w:val="center"/>
        <w:rPr>
          <w:rFonts w:ascii="宋体" w:eastAsia="宋体" w:hAnsi="宋体" w:cs="宋体"/>
          <w:b/>
          <w:spacing w:val="-20"/>
          <w:kern w:val="0"/>
          <w:sz w:val="36"/>
          <w:szCs w:val="36"/>
        </w:rPr>
      </w:pPr>
      <w:r w:rsidRPr="00655C45">
        <w:rPr>
          <w:rFonts w:ascii="宋体" w:eastAsia="宋体" w:hAnsi="宋体" w:cs="宋体"/>
          <w:b/>
          <w:spacing w:val="-20"/>
          <w:kern w:val="0"/>
          <w:sz w:val="36"/>
          <w:szCs w:val="36"/>
        </w:rPr>
        <w:t>广西交通职业技术学院2017年</w:t>
      </w:r>
      <w:r w:rsidR="00655C45" w:rsidRPr="00655C45">
        <w:rPr>
          <w:rFonts w:ascii="宋体" w:eastAsia="宋体" w:hAnsi="宋体" w:cs="宋体" w:hint="eastAsia"/>
          <w:b/>
          <w:spacing w:val="-20"/>
          <w:kern w:val="0"/>
          <w:sz w:val="36"/>
          <w:szCs w:val="36"/>
        </w:rPr>
        <w:t>创新</w:t>
      </w:r>
      <w:r w:rsidR="00655C45">
        <w:rPr>
          <w:rFonts w:ascii="宋体" w:eastAsia="宋体" w:hAnsi="宋体" w:cs="宋体" w:hint="eastAsia"/>
          <w:b/>
          <w:spacing w:val="-20"/>
          <w:kern w:val="0"/>
          <w:sz w:val="36"/>
          <w:szCs w:val="36"/>
        </w:rPr>
        <w:t>、</w:t>
      </w:r>
      <w:r w:rsidR="00655C45" w:rsidRPr="00655C45">
        <w:rPr>
          <w:rFonts w:ascii="宋体" w:eastAsia="宋体" w:hAnsi="宋体" w:cs="宋体" w:hint="eastAsia"/>
          <w:b/>
          <w:spacing w:val="-20"/>
          <w:kern w:val="0"/>
          <w:sz w:val="36"/>
          <w:szCs w:val="36"/>
        </w:rPr>
        <w:t>创业教育培训服务</w:t>
      </w:r>
    </w:p>
    <w:p w:rsidR="000B27FF" w:rsidRPr="000B27FF" w:rsidRDefault="000B27FF" w:rsidP="000B27FF">
      <w:pPr>
        <w:widowControl/>
        <w:spacing w:before="100" w:beforeAutospacing="1" w:after="100" w:afterAutospacing="1" w:line="240" w:lineRule="auto"/>
        <w:jc w:val="center"/>
        <w:rPr>
          <w:rFonts w:ascii="宋体" w:eastAsia="宋体" w:hAnsi="宋体" w:cs="宋体"/>
          <w:kern w:val="0"/>
          <w:sz w:val="24"/>
          <w:szCs w:val="24"/>
        </w:rPr>
      </w:pPr>
    </w:p>
    <w:p w:rsidR="000B27FF" w:rsidRPr="000B27FF" w:rsidRDefault="000B27FF" w:rsidP="000B27FF">
      <w:pPr>
        <w:widowControl/>
        <w:spacing w:before="100" w:beforeAutospacing="1" w:after="100" w:afterAutospacing="1" w:line="240" w:lineRule="auto"/>
        <w:ind w:firstLine="736"/>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广西交通职业技术学院因</w:t>
      </w:r>
      <w:r w:rsidR="00655C45">
        <w:rPr>
          <w:rFonts w:ascii="微软雅黑" w:eastAsia="微软雅黑" w:hAnsi="微软雅黑" w:cs="宋体" w:hint="eastAsia"/>
          <w:kern w:val="0"/>
          <w:sz w:val="24"/>
          <w:szCs w:val="24"/>
        </w:rPr>
        <w:t>教师创业教育</w:t>
      </w:r>
      <w:r w:rsidRPr="000B27FF">
        <w:rPr>
          <w:rFonts w:ascii="微软雅黑" w:eastAsia="微软雅黑" w:hAnsi="微软雅黑" w:cs="宋体" w:hint="eastAsia"/>
          <w:kern w:val="0"/>
          <w:sz w:val="24"/>
          <w:szCs w:val="24"/>
        </w:rPr>
        <w:t>工作的需要，拟</w:t>
      </w:r>
      <w:r w:rsidR="00655C45">
        <w:rPr>
          <w:rFonts w:ascii="微软雅黑" w:eastAsia="微软雅黑" w:hAnsi="微软雅黑" w:cs="宋体" w:hint="eastAsia"/>
          <w:kern w:val="0"/>
          <w:sz w:val="24"/>
          <w:szCs w:val="24"/>
        </w:rPr>
        <w:t>开展</w:t>
      </w:r>
      <w:r w:rsidRPr="000B27FF">
        <w:rPr>
          <w:rFonts w:ascii="微软雅黑" w:eastAsia="微软雅黑" w:hAnsi="微软雅黑" w:cs="宋体" w:hint="eastAsia"/>
          <w:kern w:val="0"/>
          <w:sz w:val="24"/>
          <w:szCs w:val="24"/>
        </w:rPr>
        <w:t>广西交通职业技术学院2017年</w:t>
      </w:r>
      <w:r w:rsidR="00655C45" w:rsidRPr="00655C45">
        <w:rPr>
          <w:rFonts w:ascii="微软雅黑" w:eastAsia="微软雅黑" w:hAnsi="微软雅黑" w:cs="宋体" w:hint="eastAsia"/>
          <w:kern w:val="0"/>
          <w:sz w:val="24"/>
          <w:szCs w:val="24"/>
        </w:rPr>
        <w:t>创新</w:t>
      </w:r>
      <w:r w:rsidR="00655C45">
        <w:rPr>
          <w:rFonts w:ascii="微软雅黑" w:eastAsia="微软雅黑" w:hAnsi="微软雅黑" w:cs="宋体" w:hint="eastAsia"/>
          <w:kern w:val="0"/>
          <w:sz w:val="24"/>
          <w:szCs w:val="24"/>
        </w:rPr>
        <w:t>、</w:t>
      </w:r>
      <w:r w:rsidR="00655C45" w:rsidRPr="00655C45">
        <w:rPr>
          <w:rFonts w:ascii="微软雅黑" w:eastAsia="微软雅黑" w:hAnsi="微软雅黑" w:cs="宋体" w:hint="eastAsia"/>
          <w:kern w:val="0"/>
          <w:sz w:val="24"/>
          <w:szCs w:val="24"/>
        </w:rPr>
        <w:t>创业教育培训服务</w:t>
      </w:r>
      <w:r w:rsidRPr="000B27FF">
        <w:rPr>
          <w:rFonts w:ascii="微软雅黑" w:eastAsia="微软雅黑" w:hAnsi="微软雅黑" w:cs="宋体" w:hint="eastAsia"/>
          <w:kern w:val="0"/>
          <w:sz w:val="24"/>
          <w:szCs w:val="24"/>
        </w:rPr>
        <w:t>。现面向社会公开</w:t>
      </w:r>
      <w:r w:rsidR="00655C45">
        <w:rPr>
          <w:rFonts w:ascii="微软雅黑" w:eastAsia="微软雅黑" w:hAnsi="微软雅黑" w:cs="宋体" w:hint="eastAsia"/>
          <w:kern w:val="0"/>
          <w:sz w:val="24"/>
          <w:szCs w:val="24"/>
        </w:rPr>
        <w:t>询价</w:t>
      </w:r>
      <w:r w:rsidRPr="000B27FF">
        <w:rPr>
          <w:rFonts w:ascii="微软雅黑" w:eastAsia="微软雅黑" w:hAnsi="微软雅黑" w:cs="宋体" w:hint="eastAsia"/>
          <w:kern w:val="0"/>
          <w:sz w:val="24"/>
          <w:szCs w:val="24"/>
        </w:rPr>
        <w:t>，欢迎合格的投标人前来竞标。</w:t>
      </w:r>
    </w:p>
    <w:p w:rsidR="000B27FF" w:rsidRPr="00655C45" w:rsidRDefault="000B27FF" w:rsidP="000B27FF">
      <w:pPr>
        <w:widowControl/>
        <w:spacing w:before="100" w:beforeAutospacing="1" w:after="100" w:afterAutospacing="1" w:line="240" w:lineRule="auto"/>
        <w:ind w:firstLine="736"/>
        <w:jc w:val="left"/>
        <w:rPr>
          <w:rFonts w:ascii="微软雅黑" w:eastAsia="微软雅黑" w:hAnsi="微软雅黑" w:cs="宋体"/>
          <w:kern w:val="0"/>
          <w:sz w:val="24"/>
          <w:szCs w:val="24"/>
        </w:rPr>
      </w:pPr>
      <w:r w:rsidRPr="000B27FF">
        <w:rPr>
          <w:rFonts w:ascii="微软雅黑" w:eastAsia="微软雅黑" w:hAnsi="微软雅黑" w:cs="宋体" w:hint="eastAsia"/>
          <w:b/>
          <w:bCs/>
          <w:kern w:val="0"/>
          <w:sz w:val="24"/>
          <w:szCs w:val="24"/>
        </w:rPr>
        <w:t>一、项目名称：</w:t>
      </w:r>
      <w:r w:rsidRPr="000B27FF">
        <w:rPr>
          <w:rFonts w:ascii="微软雅黑" w:eastAsia="微软雅黑" w:hAnsi="微软雅黑" w:cs="宋体" w:hint="eastAsia"/>
          <w:kern w:val="0"/>
          <w:sz w:val="24"/>
          <w:szCs w:val="24"/>
        </w:rPr>
        <w:t>广西交通职业技术学院2017年</w:t>
      </w:r>
      <w:r w:rsidR="00655C45" w:rsidRPr="00655C45">
        <w:rPr>
          <w:rFonts w:ascii="微软雅黑" w:eastAsia="微软雅黑" w:hAnsi="微软雅黑" w:cs="宋体" w:hint="eastAsia"/>
          <w:kern w:val="0"/>
          <w:sz w:val="24"/>
          <w:szCs w:val="24"/>
        </w:rPr>
        <w:t>创新</w:t>
      </w:r>
      <w:r w:rsidR="00655C45">
        <w:rPr>
          <w:rFonts w:ascii="微软雅黑" w:eastAsia="微软雅黑" w:hAnsi="微软雅黑" w:cs="宋体" w:hint="eastAsia"/>
          <w:kern w:val="0"/>
          <w:sz w:val="24"/>
          <w:szCs w:val="24"/>
        </w:rPr>
        <w:t>、</w:t>
      </w:r>
      <w:r w:rsidR="00655C45" w:rsidRPr="00655C45">
        <w:rPr>
          <w:rFonts w:ascii="微软雅黑" w:eastAsia="微软雅黑" w:hAnsi="微软雅黑" w:cs="宋体" w:hint="eastAsia"/>
          <w:kern w:val="0"/>
          <w:sz w:val="24"/>
          <w:szCs w:val="24"/>
        </w:rPr>
        <w:t>创业教育培训服务</w:t>
      </w:r>
    </w:p>
    <w:p w:rsidR="000B27FF" w:rsidRPr="000B27FF" w:rsidRDefault="000B27FF" w:rsidP="000B27FF">
      <w:pPr>
        <w:widowControl/>
        <w:spacing w:before="100" w:beforeAutospacing="1" w:after="100" w:afterAutospacing="1" w:line="240" w:lineRule="auto"/>
        <w:ind w:firstLine="736"/>
        <w:jc w:val="left"/>
        <w:rPr>
          <w:rFonts w:ascii="宋体" w:eastAsia="宋体" w:hAnsi="宋体" w:cs="宋体"/>
          <w:kern w:val="0"/>
          <w:sz w:val="24"/>
          <w:szCs w:val="24"/>
        </w:rPr>
      </w:pPr>
      <w:r w:rsidRPr="000B27FF">
        <w:rPr>
          <w:rFonts w:ascii="微软雅黑" w:eastAsia="微软雅黑" w:hAnsi="微软雅黑" w:cs="宋体" w:hint="eastAsia"/>
          <w:b/>
          <w:bCs/>
          <w:kern w:val="0"/>
          <w:sz w:val="24"/>
          <w:szCs w:val="24"/>
        </w:rPr>
        <w:t>二、项目要求</w:t>
      </w:r>
    </w:p>
    <w:p w:rsidR="006427CD" w:rsidRPr="00A00239" w:rsidRDefault="006427CD" w:rsidP="006427CD">
      <w:pPr>
        <w:tabs>
          <w:tab w:val="left" w:pos="6225"/>
        </w:tabs>
        <w:snapToGrid w:val="0"/>
        <w:spacing w:line="500" w:lineRule="exact"/>
        <w:rPr>
          <w:rFonts w:ascii="宋体" w:hAnsi="宋体"/>
          <w:b/>
          <w:bCs/>
          <w:sz w:val="24"/>
        </w:rPr>
      </w:pPr>
      <w:r>
        <w:rPr>
          <w:rFonts w:ascii="宋体" w:hAnsi="宋体" w:hint="eastAsia"/>
          <w:b/>
          <w:bCs/>
          <w:sz w:val="24"/>
        </w:rPr>
        <w:t>（一）</w:t>
      </w:r>
      <w:r w:rsidRPr="00A00239">
        <w:rPr>
          <w:rFonts w:ascii="宋体" w:hAnsi="宋体" w:hint="eastAsia"/>
          <w:b/>
          <w:bCs/>
          <w:sz w:val="24"/>
        </w:rPr>
        <w:t>、需求一览表</w:t>
      </w:r>
      <w:r w:rsidRPr="00A00239">
        <w:rPr>
          <w:rFonts w:ascii="宋体" w:hAnsi="宋体"/>
          <w:b/>
          <w:bCs/>
          <w:sz w:val="24"/>
        </w:rPr>
        <w:tab/>
      </w:r>
    </w:p>
    <w:p w:rsidR="006427CD" w:rsidRDefault="006427CD" w:rsidP="006427CD">
      <w:pPr>
        <w:snapToGrid w:val="0"/>
        <w:spacing w:line="500" w:lineRule="exact"/>
        <w:rPr>
          <w:rFonts w:ascii="宋体" w:hAnsi="宋体"/>
          <w:b/>
          <w:bCs/>
          <w:sz w:val="24"/>
        </w:rPr>
      </w:pPr>
    </w:p>
    <w:tbl>
      <w:tblPr>
        <w:tblW w:w="9763" w:type="dxa"/>
        <w:jc w:val="center"/>
        <w:tblLook w:val="04A0"/>
      </w:tblPr>
      <w:tblGrid>
        <w:gridCol w:w="1010"/>
        <w:gridCol w:w="1419"/>
        <w:gridCol w:w="5184"/>
        <w:gridCol w:w="1336"/>
        <w:gridCol w:w="814"/>
      </w:tblGrid>
      <w:tr w:rsidR="006427CD" w:rsidRPr="00B818EB" w:rsidTr="001C51A4">
        <w:trPr>
          <w:trHeight w:val="405"/>
          <w:jc w:val="center"/>
        </w:trPr>
        <w:tc>
          <w:tcPr>
            <w:tcW w:w="101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序号</w:t>
            </w:r>
          </w:p>
        </w:tc>
        <w:tc>
          <w:tcPr>
            <w:tcW w:w="1419" w:type="dxa"/>
            <w:tcBorders>
              <w:top w:val="single" w:sz="4" w:space="0" w:color="auto"/>
              <w:left w:val="nil"/>
              <w:bottom w:val="single" w:sz="4" w:space="0" w:color="auto"/>
              <w:right w:val="single" w:sz="4" w:space="0" w:color="auto"/>
            </w:tcBorders>
          </w:tcPr>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课程名称</w:t>
            </w:r>
          </w:p>
        </w:tc>
        <w:tc>
          <w:tcPr>
            <w:tcW w:w="5184"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课程内容</w:t>
            </w:r>
          </w:p>
        </w:tc>
        <w:tc>
          <w:tcPr>
            <w:tcW w:w="1336" w:type="dxa"/>
            <w:tcBorders>
              <w:top w:val="single" w:sz="8" w:space="0" w:color="auto"/>
              <w:left w:val="nil"/>
              <w:bottom w:val="single" w:sz="4" w:space="0" w:color="auto"/>
              <w:right w:val="single" w:sz="4" w:space="0" w:color="auto"/>
            </w:tcBorders>
            <w:shd w:val="clear" w:color="auto" w:fill="auto"/>
            <w:noWrap/>
            <w:vAlign w:val="center"/>
            <w:hideMark/>
          </w:tcPr>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课程类型</w:t>
            </w:r>
          </w:p>
        </w:tc>
        <w:tc>
          <w:tcPr>
            <w:tcW w:w="814" w:type="dxa"/>
            <w:tcBorders>
              <w:top w:val="single" w:sz="8" w:space="0" w:color="auto"/>
              <w:left w:val="nil"/>
              <w:bottom w:val="single" w:sz="4" w:space="0" w:color="auto"/>
              <w:right w:val="single" w:sz="4" w:space="0" w:color="auto"/>
            </w:tcBorders>
          </w:tcPr>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课时</w:t>
            </w:r>
          </w:p>
        </w:tc>
      </w:tr>
      <w:tr w:rsidR="006427CD" w:rsidRPr="00B818EB" w:rsidTr="001C51A4">
        <w:trPr>
          <w:trHeight w:val="318"/>
          <w:jc w:val="center"/>
        </w:trPr>
        <w:tc>
          <w:tcPr>
            <w:tcW w:w="1010" w:type="dxa"/>
            <w:tcBorders>
              <w:top w:val="nil"/>
              <w:left w:val="single" w:sz="8" w:space="0" w:color="auto"/>
              <w:bottom w:val="single" w:sz="4" w:space="0" w:color="auto"/>
              <w:right w:val="single" w:sz="4" w:space="0" w:color="auto"/>
            </w:tcBorders>
            <w:shd w:val="clear" w:color="auto" w:fill="auto"/>
            <w:noWrap/>
            <w:vAlign w:val="center"/>
            <w:hideMark/>
          </w:tcPr>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1</w:t>
            </w:r>
          </w:p>
        </w:tc>
        <w:tc>
          <w:tcPr>
            <w:tcW w:w="1419" w:type="dxa"/>
            <w:vMerge w:val="restart"/>
            <w:tcBorders>
              <w:top w:val="single" w:sz="4" w:space="0" w:color="auto"/>
              <w:left w:val="nil"/>
              <w:right w:val="single" w:sz="4" w:space="0" w:color="auto"/>
            </w:tcBorders>
          </w:tcPr>
          <w:p w:rsidR="006427CD" w:rsidRDefault="006427CD" w:rsidP="001C51A4">
            <w:pPr>
              <w:widowControl/>
              <w:jc w:val="center"/>
              <w:rPr>
                <w:rFonts w:ascii="等线" w:hAnsi="等线" w:cs="宋体"/>
                <w:kern w:val="0"/>
                <w:sz w:val="24"/>
              </w:rPr>
            </w:pPr>
          </w:p>
          <w:p w:rsidR="006427CD" w:rsidRDefault="006427CD" w:rsidP="001C51A4">
            <w:pPr>
              <w:widowControl/>
              <w:jc w:val="center"/>
              <w:rPr>
                <w:rFonts w:ascii="等线" w:hAnsi="等线" w:cs="宋体"/>
                <w:kern w:val="0"/>
                <w:sz w:val="24"/>
              </w:rPr>
            </w:pPr>
          </w:p>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互联网思维</w:t>
            </w:r>
          </w:p>
        </w:tc>
        <w:tc>
          <w:tcPr>
            <w:tcW w:w="5184" w:type="dxa"/>
            <w:tcBorders>
              <w:top w:val="nil"/>
              <w:left w:val="single" w:sz="4" w:space="0" w:color="auto"/>
              <w:bottom w:val="single" w:sz="4" w:space="0" w:color="auto"/>
              <w:right w:val="single" w:sz="4" w:space="0" w:color="auto"/>
            </w:tcBorders>
            <w:shd w:val="clear" w:color="auto" w:fill="auto"/>
            <w:noWrap/>
            <w:vAlign w:val="center"/>
            <w:hideMark/>
          </w:tcPr>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互联网思维</w:t>
            </w:r>
          </w:p>
        </w:tc>
        <w:tc>
          <w:tcPr>
            <w:tcW w:w="1336" w:type="dxa"/>
            <w:tcBorders>
              <w:top w:val="nil"/>
              <w:left w:val="nil"/>
              <w:bottom w:val="single" w:sz="4" w:space="0" w:color="auto"/>
              <w:right w:val="single" w:sz="4" w:space="0" w:color="auto"/>
            </w:tcBorders>
            <w:shd w:val="clear" w:color="auto" w:fill="auto"/>
            <w:noWrap/>
            <w:vAlign w:val="center"/>
            <w:hideMark/>
          </w:tcPr>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理论</w:t>
            </w:r>
          </w:p>
        </w:tc>
        <w:tc>
          <w:tcPr>
            <w:tcW w:w="814" w:type="dxa"/>
            <w:tcBorders>
              <w:top w:val="nil"/>
              <w:left w:val="nil"/>
              <w:bottom w:val="single" w:sz="4" w:space="0" w:color="auto"/>
              <w:right w:val="single" w:sz="4" w:space="0" w:color="auto"/>
            </w:tcBorders>
          </w:tcPr>
          <w:p w:rsidR="006427CD" w:rsidRPr="00B818EB" w:rsidRDefault="006427CD" w:rsidP="001C51A4">
            <w:pPr>
              <w:widowControl/>
              <w:jc w:val="center"/>
              <w:rPr>
                <w:rFonts w:ascii="等线" w:hAnsi="等线" w:cs="宋体"/>
                <w:kern w:val="0"/>
                <w:sz w:val="24"/>
              </w:rPr>
            </w:pPr>
            <w:r>
              <w:rPr>
                <w:rFonts w:ascii="等线" w:hAnsi="等线" w:cs="宋体" w:hint="eastAsia"/>
                <w:kern w:val="0"/>
                <w:sz w:val="24"/>
              </w:rPr>
              <w:t>2</w:t>
            </w:r>
          </w:p>
        </w:tc>
      </w:tr>
      <w:tr w:rsidR="006427CD" w:rsidRPr="00B818EB" w:rsidTr="001C51A4">
        <w:trPr>
          <w:trHeight w:val="318"/>
          <w:jc w:val="center"/>
        </w:trPr>
        <w:tc>
          <w:tcPr>
            <w:tcW w:w="1010" w:type="dxa"/>
            <w:tcBorders>
              <w:top w:val="nil"/>
              <w:left w:val="single" w:sz="8" w:space="0" w:color="auto"/>
              <w:bottom w:val="single" w:sz="4" w:space="0" w:color="auto"/>
              <w:right w:val="single" w:sz="4" w:space="0" w:color="auto"/>
            </w:tcBorders>
            <w:shd w:val="clear" w:color="auto" w:fill="auto"/>
            <w:noWrap/>
            <w:vAlign w:val="center"/>
            <w:hideMark/>
          </w:tcPr>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2</w:t>
            </w:r>
          </w:p>
        </w:tc>
        <w:tc>
          <w:tcPr>
            <w:tcW w:w="1419" w:type="dxa"/>
            <w:vMerge/>
            <w:tcBorders>
              <w:left w:val="nil"/>
              <w:right w:val="single" w:sz="4" w:space="0" w:color="auto"/>
            </w:tcBorders>
          </w:tcPr>
          <w:p w:rsidR="006427CD" w:rsidRPr="00B818EB" w:rsidRDefault="006427CD" w:rsidP="001C51A4">
            <w:pPr>
              <w:widowControl/>
              <w:jc w:val="center"/>
              <w:rPr>
                <w:rFonts w:ascii="等线" w:hAnsi="等线" w:cs="宋体"/>
                <w:kern w:val="0"/>
                <w:sz w:val="24"/>
              </w:rPr>
            </w:pPr>
          </w:p>
        </w:tc>
        <w:tc>
          <w:tcPr>
            <w:tcW w:w="5184" w:type="dxa"/>
            <w:tcBorders>
              <w:top w:val="nil"/>
              <w:left w:val="single" w:sz="4" w:space="0" w:color="auto"/>
              <w:bottom w:val="single" w:sz="4" w:space="0" w:color="auto"/>
              <w:right w:val="single" w:sz="4" w:space="0" w:color="auto"/>
            </w:tcBorders>
            <w:shd w:val="clear" w:color="auto" w:fill="auto"/>
            <w:noWrap/>
            <w:vAlign w:val="center"/>
            <w:hideMark/>
          </w:tcPr>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互联网创新方法论</w:t>
            </w:r>
          </w:p>
        </w:tc>
        <w:tc>
          <w:tcPr>
            <w:tcW w:w="1336" w:type="dxa"/>
            <w:tcBorders>
              <w:top w:val="nil"/>
              <w:left w:val="nil"/>
              <w:bottom w:val="single" w:sz="4" w:space="0" w:color="auto"/>
              <w:right w:val="single" w:sz="4" w:space="0" w:color="auto"/>
            </w:tcBorders>
            <w:shd w:val="clear" w:color="auto" w:fill="auto"/>
            <w:noWrap/>
            <w:vAlign w:val="center"/>
            <w:hideMark/>
          </w:tcPr>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理论</w:t>
            </w:r>
          </w:p>
        </w:tc>
        <w:tc>
          <w:tcPr>
            <w:tcW w:w="814" w:type="dxa"/>
            <w:tcBorders>
              <w:top w:val="nil"/>
              <w:left w:val="nil"/>
              <w:bottom w:val="single" w:sz="4" w:space="0" w:color="auto"/>
              <w:right w:val="single" w:sz="4" w:space="0" w:color="auto"/>
            </w:tcBorders>
          </w:tcPr>
          <w:p w:rsidR="006427CD" w:rsidRPr="00B818EB" w:rsidRDefault="006427CD" w:rsidP="001C51A4">
            <w:pPr>
              <w:widowControl/>
              <w:jc w:val="center"/>
              <w:rPr>
                <w:rFonts w:ascii="等线" w:hAnsi="等线" w:cs="宋体"/>
                <w:kern w:val="0"/>
                <w:sz w:val="24"/>
              </w:rPr>
            </w:pPr>
            <w:r>
              <w:rPr>
                <w:rFonts w:ascii="等线" w:hAnsi="等线" w:cs="宋体" w:hint="eastAsia"/>
                <w:kern w:val="0"/>
                <w:sz w:val="24"/>
              </w:rPr>
              <w:t>2</w:t>
            </w:r>
          </w:p>
        </w:tc>
      </w:tr>
      <w:tr w:rsidR="006427CD" w:rsidRPr="00B818EB" w:rsidTr="001C51A4">
        <w:trPr>
          <w:trHeight w:val="318"/>
          <w:jc w:val="center"/>
        </w:trPr>
        <w:tc>
          <w:tcPr>
            <w:tcW w:w="1010" w:type="dxa"/>
            <w:tcBorders>
              <w:top w:val="nil"/>
              <w:left w:val="single" w:sz="8" w:space="0" w:color="auto"/>
              <w:bottom w:val="single" w:sz="4" w:space="0" w:color="auto"/>
              <w:right w:val="single" w:sz="4" w:space="0" w:color="auto"/>
            </w:tcBorders>
            <w:shd w:val="clear" w:color="auto" w:fill="auto"/>
            <w:noWrap/>
            <w:vAlign w:val="center"/>
            <w:hideMark/>
          </w:tcPr>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3</w:t>
            </w:r>
          </w:p>
        </w:tc>
        <w:tc>
          <w:tcPr>
            <w:tcW w:w="1419" w:type="dxa"/>
            <w:vMerge/>
            <w:tcBorders>
              <w:left w:val="nil"/>
              <w:right w:val="single" w:sz="4" w:space="0" w:color="auto"/>
            </w:tcBorders>
          </w:tcPr>
          <w:p w:rsidR="006427CD" w:rsidRPr="00B818EB" w:rsidRDefault="006427CD" w:rsidP="001C51A4">
            <w:pPr>
              <w:widowControl/>
              <w:jc w:val="center"/>
              <w:rPr>
                <w:rFonts w:ascii="等线" w:hAnsi="等线" w:cs="宋体"/>
                <w:kern w:val="0"/>
                <w:sz w:val="24"/>
              </w:rPr>
            </w:pPr>
          </w:p>
        </w:tc>
        <w:tc>
          <w:tcPr>
            <w:tcW w:w="5184" w:type="dxa"/>
            <w:tcBorders>
              <w:top w:val="nil"/>
              <w:left w:val="single" w:sz="4" w:space="0" w:color="auto"/>
              <w:bottom w:val="single" w:sz="4" w:space="0" w:color="auto"/>
              <w:right w:val="single" w:sz="4" w:space="0" w:color="auto"/>
            </w:tcBorders>
            <w:shd w:val="clear" w:color="auto" w:fill="auto"/>
            <w:noWrap/>
            <w:vAlign w:val="center"/>
            <w:hideMark/>
          </w:tcPr>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基于互联网的简约创业模式</w:t>
            </w:r>
          </w:p>
        </w:tc>
        <w:tc>
          <w:tcPr>
            <w:tcW w:w="1336" w:type="dxa"/>
            <w:tcBorders>
              <w:top w:val="nil"/>
              <w:left w:val="nil"/>
              <w:bottom w:val="single" w:sz="4" w:space="0" w:color="auto"/>
              <w:right w:val="single" w:sz="4" w:space="0" w:color="auto"/>
            </w:tcBorders>
            <w:shd w:val="clear" w:color="auto" w:fill="auto"/>
            <w:noWrap/>
            <w:vAlign w:val="center"/>
            <w:hideMark/>
          </w:tcPr>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实践</w:t>
            </w:r>
          </w:p>
        </w:tc>
        <w:tc>
          <w:tcPr>
            <w:tcW w:w="814" w:type="dxa"/>
            <w:tcBorders>
              <w:top w:val="nil"/>
              <w:left w:val="nil"/>
              <w:bottom w:val="single" w:sz="4" w:space="0" w:color="auto"/>
              <w:right w:val="single" w:sz="4" w:space="0" w:color="auto"/>
            </w:tcBorders>
          </w:tcPr>
          <w:p w:rsidR="006427CD" w:rsidRPr="00B818EB" w:rsidRDefault="006427CD" w:rsidP="001C51A4">
            <w:pPr>
              <w:widowControl/>
              <w:jc w:val="center"/>
              <w:rPr>
                <w:rFonts w:ascii="等线" w:hAnsi="等线" w:cs="宋体"/>
                <w:kern w:val="0"/>
                <w:sz w:val="24"/>
              </w:rPr>
            </w:pPr>
            <w:r>
              <w:rPr>
                <w:rFonts w:ascii="等线" w:hAnsi="等线" w:cs="宋体" w:hint="eastAsia"/>
                <w:kern w:val="0"/>
                <w:sz w:val="24"/>
              </w:rPr>
              <w:t>2</w:t>
            </w:r>
          </w:p>
        </w:tc>
      </w:tr>
      <w:tr w:rsidR="006427CD" w:rsidRPr="00B818EB" w:rsidTr="001C51A4">
        <w:trPr>
          <w:trHeight w:val="318"/>
          <w:jc w:val="center"/>
        </w:trPr>
        <w:tc>
          <w:tcPr>
            <w:tcW w:w="1010" w:type="dxa"/>
            <w:tcBorders>
              <w:top w:val="nil"/>
              <w:left w:val="single" w:sz="8" w:space="0" w:color="auto"/>
              <w:bottom w:val="single" w:sz="4" w:space="0" w:color="auto"/>
              <w:right w:val="single" w:sz="4" w:space="0" w:color="auto"/>
            </w:tcBorders>
            <w:shd w:val="clear" w:color="auto" w:fill="auto"/>
            <w:noWrap/>
            <w:vAlign w:val="center"/>
            <w:hideMark/>
          </w:tcPr>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4</w:t>
            </w:r>
          </w:p>
        </w:tc>
        <w:tc>
          <w:tcPr>
            <w:tcW w:w="1419" w:type="dxa"/>
            <w:vMerge/>
            <w:tcBorders>
              <w:left w:val="nil"/>
              <w:right w:val="single" w:sz="4" w:space="0" w:color="auto"/>
            </w:tcBorders>
          </w:tcPr>
          <w:p w:rsidR="006427CD" w:rsidRPr="00B818EB" w:rsidRDefault="006427CD" w:rsidP="001C51A4">
            <w:pPr>
              <w:widowControl/>
              <w:jc w:val="center"/>
              <w:rPr>
                <w:rFonts w:ascii="等线" w:hAnsi="等线" w:cs="宋体"/>
                <w:kern w:val="0"/>
                <w:sz w:val="24"/>
              </w:rPr>
            </w:pPr>
          </w:p>
        </w:tc>
        <w:tc>
          <w:tcPr>
            <w:tcW w:w="5184" w:type="dxa"/>
            <w:tcBorders>
              <w:top w:val="nil"/>
              <w:left w:val="single" w:sz="4" w:space="0" w:color="auto"/>
              <w:bottom w:val="single" w:sz="4" w:space="0" w:color="auto"/>
              <w:right w:val="single" w:sz="4" w:space="0" w:color="auto"/>
            </w:tcBorders>
            <w:shd w:val="clear" w:color="auto" w:fill="auto"/>
            <w:noWrap/>
            <w:vAlign w:val="center"/>
            <w:hideMark/>
          </w:tcPr>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基于移动互联网的</w:t>
            </w:r>
            <w:r w:rsidRPr="00B818EB">
              <w:rPr>
                <w:rFonts w:ascii="等线" w:hAnsi="等线" w:cs="宋体" w:hint="eastAsia"/>
                <w:kern w:val="0"/>
                <w:sz w:val="24"/>
              </w:rPr>
              <w:t>APP</w:t>
            </w:r>
            <w:r w:rsidRPr="00B818EB">
              <w:rPr>
                <w:rFonts w:ascii="等线" w:hAnsi="等线" w:cs="宋体" w:hint="eastAsia"/>
                <w:kern w:val="0"/>
                <w:sz w:val="24"/>
              </w:rPr>
              <w:t>创业</w:t>
            </w:r>
          </w:p>
        </w:tc>
        <w:tc>
          <w:tcPr>
            <w:tcW w:w="1336" w:type="dxa"/>
            <w:tcBorders>
              <w:top w:val="nil"/>
              <w:left w:val="nil"/>
              <w:bottom w:val="single" w:sz="4" w:space="0" w:color="auto"/>
              <w:right w:val="single" w:sz="4" w:space="0" w:color="auto"/>
            </w:tcBorders>
            <w:shd w:val="clear" w:color="auto" w:fill="auto"/>
            <w:noWrap/>
            <w:vAlign w:val="center"/>
            <w:hideMark/>
          </w:tcPr>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实践</w:t>
            </w:r>
          </w:p>
        </w:tc>
        <w:tc>
          <w:tcPr>
            <w:tcW w:w="814" w:type="dxa"/>
            <w:tcBorders>
              <w:top w:val="nil"/>
              <w:left w:val="nil"/>
              <w:bottom w:val="single" w:sz="4" w:space="0" w:color="auto"/>
              <w:right w:val="single" w:sz="4" w:space="0" w:color="auto"/>
            </w:tcBorders>
          </w:tcPr>
          <w:p w:rsidR="006427CD" w:rsidRPr="00B818EB" w:rsidRDefault="006427CD" w:rsidP="001C51A4">
            <w:pPr>
              <w:widowControl/>
              <w:jc w:val="center"/>
              <w:rPr>
                <w:rFonts w:ascii="等线" w:hAnsi="等线" w:cs="宋体"/>
                <w:kern w:val="0"/>
                <w:sz w:val="24"/>
              </w:rPr>
            </w:pPr>
            <w:r>
              <w:rPr>
                <w:rFonts w:ascii="等线" w:hAnsi="等线" w:cs="宋体" w:hint="eastAsia"/>
                <w:kern w:val="0"/>
                <w:sz w:val="24"/>
              </w:rPr>
              <w:t>1</w:t>
            </w:r>
          </w:p>
        </w:tc>
      </w:tr>
      <w:tr w:rsidR="006427CD" w:rsidRPr="00B818EB" w:rsidTr="001C51A4">
        <w:trPr>
          <w:trHeight w:val="318"/>
          <w:jc w:val="center"/>
        </w:trPr>
        <w:tc>
          <w:tcPr>
            <w:tcW w:w="1010" w:type="dxa"/>
            <w:tcBorders>
              <w:top w:val="nil"/>
              <w:left w:val="single" w:sz="8" w:space="0" w:color="auto"/>
              <w:bottom w:val="single" w:sz="4" w:space="0" w:color="auto"/>
              <w:right w:val="single" w:sz="4" w:space="0" w:color="auto"/>
            </w:tcBorders>
            <w:shd w:val="clear" w:color="auto" w:fill="auto"/>
            <w:noWrap/>
            <w:vAlign w:val="center"/>
            <w:hideMark/>
          </w:tcPr>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5</w:t>
            </w:r>
          </w:p>
        </w:tc>
        <w:tc>
          <w:tcPr>
            <w:tcW w:w="1419" w:type="dxa"/>
            <w:vMerge/>
            <w:tcBorders>
              <w:left w:val="nil"/>
              <w:bottom w:val="single" w:sz="4" w:space="0" w:color="auto"/>
              <w:right w:val="single" w:sz="4" w:space="0" w:color="auto"/>
            </w:tcBorders>
          </w:tcPr>
          <w:p w:rsidR="006427CD" w:rsidRPr="00B818EB" w:rsidRDefault="006427CD" w:rsidP="001C51A4">
            <w:pPr>
              <w:widowControl/>
              <w:jc w:val="center"/>
              <w:rPr>
                <w:rFonts w:ascii="等线" w:hAnsi="等线" w:cs="宋体"/>
                <w:kern w:val="0"/>
                <w:sz w:val="24"/>
              </w:rPr>
            </w:pPr>
          </w:p>
        </w:tc>
        <w:tc>
          <w:tcPr>
            <w:tcW w:w="5184" w:type="dxa"/>
            <w:tcBorders>
              <w:top w:val="nil"/>
              <w:left w:val="single" w:sz="4" w:space="0" w:color="auto"/>
              <w:bottom w:val="single" w:sz="4" w:space="0" w:color="auto"/>
              <w:right w:val="single" w:sz="4" w:space="0" w:color="auto"/>
            </w:tcBorders>
            <w:shd w:val="clear" w:color="auto" w:fill="auto"/>
            <w:noWrap/>
            <w:vAlign w:val="center"/>
            <w:hideMark/>
          </w:tcPr>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教练技术与翻转课堂在创新创业指导课中的应用</w:t>
            </w:r>
          </w:p>
        </w:tc>
        <w:tc>
          <w:tcPr>
            <w:tcW w:w="1336" w:type="dxa"/>
            <w:tcBorders>
              <w:top w:val="nil"/>
              <w:left w:val="nil"/>
              <w:bottom w:val="single" w:sz="4" w:space="0" w:color="auto"/>
              <w:right w:val="single" w:sz="4" w:space="0" w:color="auto"/>
            </w:tcBorders>
            <w:shd w:val="clear" w:color="auto" w:fill="auto"/>
            <w:noWrap/>
            <w:vAlign w:val="center"/>
            <w:hideMark/>
          </w:tcPr>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研讨</w:t>
            </w:r>
          </w:p>
        </w:tc>
        <w:tc>
          <w:tcPr>
            <w:tcW w:w="814" w:type="dxa"/>
            <w:tcBorders>
              <w:top w:val="nil"/>
              <w:left w:val="nil"/>
              <w:bottom w:val="single" w:sz="4" w:space="0" w:color="auto"/>
              <w:right w:val="single" w:sz="4" w:space="0" w:color="auto"/>
            </w:tcBorders>
          </w:tcPr>
          <w:p w:rsidR="006427CD" w:rsidRPr="00B818EB" w:rsidRDefault="006427CD" w:rsidP="001C51A4">
            <w:pPr>
              <w:widowControl/>
              <w:jc w:val="center"/>
              <w:rPr>
                <w:rFonts w:ascii="等线" w:hAnsi="等线" w:cs="宋体"/>
                <w:kern w:val="0"/>
                <w:sz w:val="24"/>
              </w:rPr>
            </w:pPr>
            <w:r>
              <w:rPr>
                <w:rFonts w:ascii="等线" w:hAnsi="等线" w:cs="宋体" w:hint="eastAsia"/>
                <w:kern w:val="0"/>
                <w:sz w:val="24"/>
              </w:rPr>
              <w:t>1</w:t>
            </w:r>
          </w:p>
        </w:tc>
      </w:tr>
    </w:tbl>
    <w:p w:rsidR="006427CD" w:rsidRDefault="006427CD" w:rsidP="006427CD">
      <w:pPr>
        <w:snapToGrid w:val="0"/>
        <w:spacing w:line="500" w:lineRule="exact"/>
        <w:rPr>
          <w:rFonts w:ascii="宋体" w:hAnsi="宋体"/>
          <w:b/>
          <w:bCs/>
          <w:sz w:val="24"/>
        </w:rPr>
      </w:pPr>
    </w:p>
    <w:tbl>
      <w:tblPr>
        <w:tblW w:w="9763" w:type="dxa"/>
        <w:jc w:val="center"/>
        <w:tblLook w:val="04A0"/>
      </w:tblPr>
      <w:tblGrid>
        <w:gridCol w:w="1010"/>
        <w:gridCol w:w="1497"/>
        <w:gridCol w:w="5069"/>
        <w:gridCol w:w="1418"/>
        <w:gridCol w:w="769"/>
      </w:tblGrid>
      <w:tr w:rsidR="006427CD" w:rsidRPr="00B818EB" w:rsidTr="001C51A4">
        <w:trPr>
          <w:trHeight w:val="333"/>
          <w:jc w:val="center"/>
        </w:trPr>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序号</w:t>
            </w:r>
          </w:p>
        </w:tc>
        <w:tc>
          <w:tcPr>
            <w:tcW w:w="1497" w:type="dxa"/>
            <w:tcBorders>
              <w:top w:val="single" w:sz="4" w:space="0" w:color="auto"/>
              <w:left w:val="nil"/>
              <w:bottom w:val="single" w:sz="4" w:space="0" w:color="auto"/>
              <w:right w:val="single" w:sz="4" w:space="0" w:color="auto"/>
            </w:tcBorders>
          </w:tcPr>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课程名称</w:t>
            </w:r>
          </w:p>
        </w:tc>
        <w:tc>
          <w:tcPr>
            <w:tcW w:w="5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课程名称</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课程类型</w:t>
            </w:r>
          </w:p>
        </w:tc>
        <w:tc>
          <w:tcPr>
            <w:tcW w:w="769" w:type="dxa"/>
            <w:tcBorders>
              <w:top w:val="single" w:sz="4" w:space="0" w:color="auto"/>
              <w:left w:val="nil"/>
              <w:bottom w:val="single" w:sz="4" w:space="0" w:color="auto"/>
              <w:right w:val="single" w:sz="4" w:space="0" w:color="auto"/>
            </w:tcBorders>
          </w:tcPr>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课时</w:t>
            </w:r>
          </w:p>
        </w:tc>
      </w:tr>
      <w:tr w:rsidR="006427CD" w:rsidRPr="00B818EB" w:rsidTr="001C51A4">
        <w:trPr>
          <w:trHeight w:val="272"/>
          <w:jc w:val="center"/>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1</w:t>
            </w:r>
          </w:p>
        </w:tc>
        <w:tc>
          <w:tcPr>
            <w:tcW w:w="1497" w:type="dxa"/>
            <w:vMerge w:val="restart"/>
            <w:tcBorders>
              <w:top w:val="single" w:sz="4" w:space="0" w:color="auto"/>
              <w:left w:val="nil"/>
              <w:right w:val="single" w:sz="4" w:space="0" w:color="auto"/>
            </w:tcBorders>
          </w:tcPr>
          <w:p w:rsidR="006427CD" w:rsidRDefault="006427CD" w:rsidP="001C51A4">
            <w:pPr>
              <w:widowControl/>
              <w:jc w:val="center"/>
              <w:rPr>
                <w:rFonts w:ascii="等线" w:hAnsi="等线" w:cs="宋体"/>
                <w:kern w:val="0"/>
                <w:sz w:val="24"/>
              </w:rPr>
            </w:pPr>
          </w:p>
          <w:p w:rsidR="006427CD" w:rsidRDefault="006427CD" w:rsidP="001C51A4">
            <w:pPr>
              <w:widowControl/>
              <w:jc w:val="center"/>
              <w:rPr>
                <w:rFonts w:ascii="等线" w:hAnsi="等线" w:cs="宋体"/>
                <w:kern w:val="0"/>
                <w:sz w:val="24"/>
              </w:rPr>
            </w:pPr>
          </w:p>
          <w:p w:rsidR="006427CD" w:rsidRDefault="006427CD" w:rsidP="001C51A4">
            <w:pPr>
              <w:widowControl/>
              <w:jc w:val="center"/>
              <w:rPr>
                <w:rFonts w:ascii="等线" w:hAnsi="等线" w:cs="宋体"/>
                <w:kern w:val="0"/>
                <w:sz w:val="24"/>
              </w:rPr>
            </w:pPr>
          </w:p>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精益创业</w:t>
            </w:r>
          </w:p>
        </w:tc>
        <w:tc>
          <w:tcPr>
            <w:tcW w:w="5069" w:type="dxa"/>
            <w:tcBorders>
              <w:top w:val="nil"/>
              <w:left w:val="single" w:sz="4" w:space="0" w:color="auto"/>
              <w:bottom w:val="single" w:sz="4" w:space="0" w:color="auto"/>
              <w:right w:val="single" w:sz="4" w:space="0" w:color="auto"/>
            </w:tcBorders>
            <w:shd w:val="clear" w:color="auto" w:fill="auto"/>
            <w:noWrap/>
            <w:vAlign w:val="center"/>
            <w:hideMark/>
          </w:tcPr>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创业思维变革</w:t>
            </w:r>
          </w:p>
        </w:tc>
        <w:tc>
          <w:tcPr>
            <w:tcW w:w="1418" w:type="dxa"/>
            <w:tcBorders>
              <w:top w:val="nil"/>
              <w:left w:val="nil"/>
              <w:bottom w:val="single" w:sz="4" w:space="0" w:color="auto"/>
              <w:right w:val="single" w:sz="4" w:space="0" w:color="auto"/>
            </w:tcBorders>
            <w:shd w:val="clear" w:color="auto" w:fill="auto"/>
            <w:noWrap/>
            <w:vAlign w:val="center"/>
            <w:hideMark/>
          </w:tcPr>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理论</w:t>
            </w:r>
          </w:p>
        </w:tc>
        <w:tc>
          <w:tcPr>
            <w:tcW w:w="769" w:type="dxa"/>
            <w:tcBorders>
              <w:top w:val="nil"/>
              <w:left w:val="nil"/>
              <w:bottom w:val="single" w:sz="4" w:space="0" w:color="auto"/>
              <w:right w:val="single" w:sz="4" w:space="0" w:color="auto"/>
            </w:tcBorders>
          </w:tcPr>
          <w:p w:rsidR="006427CD" w:rsidRPr="00B818EB" w:rsidRDefault="006427CD" w:rsidP="001C51A4">
            <w:pPr>
              <w:widowControl/>
              <w:jc w:val="center"/>
              <w:rPr>
                <w:rFonts w:ascii="等线" w:hAnsi="等线" w:cs="宋体"/>
                <w:kern w:val="0"/>
                <w:sz w:val="24"/>
              </w:rPr>
            </w:pPr>
            <w:r>
              <w:rPr>
                <w:rFonts w:ascii="等线" w:hAnsi="等线" w:cs="宋体" w:hint="eastAsia"/>
                <w:kern w:val="0"/>
                <w:sz w:val="24"/>
              </w:rPr>
              <w:t>2</w:t>
            </w:r>
          </w:p>
        </w:tc>
      </w:tr>
      <w:tr w:rsidR="006427CD" w:rsidRPr="00B818EB" w:rsidTr="001C51A4">
        <w:trPr>
          <w:trHeight w:val="272"/>
          <w:jc w:val="center"/>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2</w:t>
            </w:r>
          </w:p>
        </w:tc>
        <w:tc>
          <w:tcPr>
            <w:tcW w:w="1497" w:type="dxa"/>
            <w:vMerge/>
            <w:tcBorders>
              <w:left w:val="nil"/>
              <w:right w:val="single" w:sz="4" w:space="0" w:color="auto"/>
            </w:tcBorders>
          </w:tcPr>
          <w:p w:rsidR="006427CD" w:rsidRPr="00B818EB" w:rsidRDefault="006427CD" w:rsidP="001C51A4">
            <w:pPr>
              <w:widowControl/>
              <w:jc w:val="center"/>
              <w:rPr>
                <w:rFonts w:ascii="等线" w:hAnsi="等线" w:cs="宋体"/>
                <w:kern w:val="0"/>
                <w:sz w:val="24"/>
              </w:rPr>
            </w:pPr>
          </w:p>
        </w:tc>
        <w:tc>
          <w:tcPr>
            <w:tcW w:w="5069" w:type="dxa"/>
            <w:tcBorders>
              <w:top w:val="nil"/>
              <w:left w:val="single" w:sz="4" w:space="0" w:color="auto"/>
              <w:bottom w:val="single" w:sz="4" w:space="0" w:color="auto"/>
              <w:right w:val="single" w:sz="4" w:space="0" w:color="auto"/>
            </w:tcBorders>
            <w:shd w:val="clear" w:color="auto" w:fill="auto"/>
            <w:noWrap/>
            <w:vAlign w:val="center"/>
            <w:hideMark/>
          </w:tcPr>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精益创业原则与工具</w:t>
            </w:r>
          </w:p>
        </w:tc>
        <w:tc>
          <w:tcPr>
            <w:tcW w:w="1418" w:type="dxa"/>
            <w:tcBorders>
              <w:top w:val="nil"/>
              <w:left w:val="nil"/>
              <w:bottom w:val="single" w:sz="4" w:space="0" w:color="auto"/>
              <w:right w:val="single" w:sz="4" w:space="0" w:color="auto"/>
            </w:tcBorders>
            <w:shd w:val="clear" w:color="auto" w:fill="auto"/>
            <w:noWrap/>
            <w:vAlign w:val="center"/>
            <w:hideMark/>
          </w:tcPr>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理论</w:t>
            </w:r>
          </w:p>
        </w:tc>
        <w:tc>
          <w:tcPr>
            <w:tcW w:w="769" w:type="dxa"/>
            <w:tcBorders>
              <w:top w:val="nil"/>
              <w:left w:val="nil"/>
              <w:bottom w:val="single" w:sz="4" w:space="0" w:color="auto"/>
              <w:right w:val="single" w:sz="4" w:space="0" w:color="auto"/>
            </w:tcBorders>
          </w:tcPr>
          <w:p w:rsidR="006427CD" w:rsidRPr="00B818EB" w:rsidRDefault="006427CD" w:rsidP="001C51A4">
            <w:pPr>
              <w:widowControl/>
              <w:jc w:val="center"/>
              <w:rPr>
                <w:rFonts w:ascii="等线" w:hAnsi="等线" w:cs="宋体"/>
                <w:kern w:val="0"/>
                <w:sz w:val="24"/>
              </w:rPr>
            </w:pPr>
            <w:r>
              <w:rPr>
                <w:rFonts w:ascii="等线" w:hAnsi="等线" w:cs="宋体" w:hint="eastAsia"/>
                <w:kern w:val="0"/>
                <w:sz w:val="24"/>
              </w:rPr>
              <w:t>2</w:t>
            </w:r>
          </w:p>
        </w:tc>
      </w:tr>
      <w:tr w:rsidR="006427CD" w:rsidRPr="00B818EB" w:rsidTr="001C51A4">
        <w:trPr>
          <w:trHeight w:val="272"/>
          <w:jc w:val="center"/>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3</w:t>
            </w:r>
          </w:p>
        </w:tc>
        <w:tc>
          <w:tcPr>
            <w:tcW w:w="1497" w:type="dxa"/>
            <w:vMerge/>
            <w:tcBorders>
              <w:left w:val="nil"/>
              <w:right w:val="single" w:sz="4" w:space="0" w:color="auto"/>
            </w:tcBorders>
          </w:tcPr>
          <w:p w:rsidR="006427CD" w:rsidRPr="00B818EB" w:rsidRDefault="006427CD" w:rsidP="001C51A4">
            <w:pPr>
              <w:widowControl/>
              <w:jc w:val="center"/>
              <w:rPr>
                <w:rFonts w:ascii="等线" w:hAnsi="等线" w:cs="宋体"/>
                <w:kern w:val="0"/>
                <w:sz w:val="24"/>
              </w:rPr>
            </w:pPr>
          </w:p>
        </w:tc>
        <w:tc>
          <w:tcPr>
            <w:tcW w:w="5069" w:type="dxa"/>
            <w:tcBorders>
              <w:top w:val="nil"/>
              <w:left w:val="single" w:sz="4" w:space="0" w:color="auto"/>
              <w:bottom w:val="single" w:sz="4" w:space="0" w:color="auto"/>
              <w:right w:val="single" w:sz="4" w:space="0" w:color="auto"/>
            </w:tcBorders>
            <w:shd w:val="clear" w:color="auto" w:fill="auto"/>
            <w:noWrap/>
            <w:vAlign w:val="center"/>
            <w:hideMark/>
          </w:tcPr>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精益创业过程流</w:t>
            </w:r>
          </w:p>
        </w:tc>
        <w:tc>
          <w:tcPr>
            <w:tcW w:w="1418" w:type="dxa"/>
            <w:tcBorders>
              <w:top w:val="nil"/>
              <w:left w:val="nil"/>
              <w:bottom w:val="single" w:sz="4" w:space="0" w:color="auto"/>
              <w:right w:val="single" w:sz="4" w:space="0" w:color="auto"/>
            </w:tcBorders>
            <w:shd w:val="clear" w:color="auto" w:fill="auto"/>
            <w:noWrap/>
            <w:vAlign w:val="center"/>
            <w:hideMark/>
          </w:tcPr>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理论</w:t>
            </w:r>
          </w:p>
        </w:tc>
        <w:tc>
          <w:tcPr>
            <w:tcW w:w="769" w:type="dxa"/>
            <w:tcBorders>
              <w:top w:val="nil"/>
              <w:left w:val="nil"/>
              <w:bottom w:val="single" w:sz="4" w:space="0" w:color="auto"/>
              <w:right w:val="single" w:sz="4" w:space="0" w:color="auto"/>
            </w:tcBorders>
          </w:tcPr>
          <w:p w:rsidR="006427CD" w:rsidRPr="00B818EB" w:rsidRDefault="006427CD" w:rsidP="001C51A4">
            <w:pPr>
              <w:widowControl/>
              <w:jc w:val="center"/>
              <w:rPr>
                <w:rFonts w:ascii="等线" w:hAnsi="等线" w:cs="宋体"/>
                <w:kern w:val="0"/>
                <w:sz w:val="24"/>
              </w:rPr>
            </w:pPr>
            <w:r>
              <w:rPr>
                <w:rFonts w:ascii="等线" w:hAnsi="等线" w:cs="宋体" w:hint="eastAsia"/>
                <w:kern w:val="0"/>
                <w:sz w:val="24"/>
              </w:rPr>
              <w:t>2</w:t>
            </w:r>
          </w:p>
        </w:tc>
      </w:tr>
      <w:tr w:rsidR="006427CD" w:rsidRPr="00B818EB" w:rsidTr="001C51A4">
        <w:trPr>
          <w:trHeight w:val="333"/>
          <w:jc w:val="center"/>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4</w:t>
            </w:r>
          </w:p>
        </w:tc>
        <w:tc>
          <w:tcPr>
            <w:tcW w:w="1497" w:type="dxa"/>
            <w:vMerge/>
            <w:tcBorders>
              <w:left w:val="nil"/>
              <w:right w:val="single" w:sz="4" w:space="0" w:color="auto"/>
            </w:tcBorders>
          </w:tcPr>
          <w:p w:rsidR="006427CD" w:rsidRPr="00B818EB" w:rsidRDefault="006427CD" w:rsidP="001C51A4">
            <w:pPr>
              <w:widowControl/>
              <w:jc w:val="center"/>
              <w:rPr>
                <w:rFonts w:ascii="等线" w:hAnsi="等线" w:cs="宋体"/>
                <w:kern w:val="0"/>
                <w:sz w:val="24"/>
              </w:rPr>
            </w:pPr>
          </w:p>
        </w:tc>
        <w:tc>
          <w:tcPr>
            <w:tcW w:w="5069" w:type="dxa"/>
            <w:tcBorders>
              <w:top w:val="nil"/>
              <w:left w:val="single" w:sz="4" w:space="0" w:color="auto"/>
              <w:bottom w:val="single" w:sz="4" w:space="0" w:color="auto"/>
              <w:right w:val="single" w:sz="4" w:space="0" w:color="auto"/>
            </w:tcBorders>
            <w:shd w:val="clear" w:color="auto" w:fill="auto"/>
            <w:noWrap/>
            <w:vAlign w:val="center"/>
            <w:hideMark/>
          </w:tcPr>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精益画布运用</w:t>
            </w:r>
          </w:p>
        </w:tc>
        <w:tc>
          <w:tcPr>
            <w:tcW w:w="1418" w:type="dxa"/>
            <w:tcBorders>
              <w:top w:val="nil"/>
              <w:left w:val="nil"/>
              <w:bottom w:val="single" w:sz="4" w:space="0" w:color="auto"/>
              <w:right w:val="single" w:sz="4" w:space="0" w:color="auto"/>
            </w:tcBorders>
            <w:shd w:val="clear" w:color="auto" w:fill="auto"/>
            <w:noWrap/>
            <w:vAlign w:val="center"/>
            <w:hideMark/>
          </w:tcPr>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理论</w:t>
            </w:r>
            <w:r w:rsidRPr="00B818EB">
              <w:rPr>
                <w:rFonts w:ascii="等线" w:hAnsi="等线" w:cs="宋体" w:hint="eastAsia"/>
                <w:kern w:val="0"/>
                <w:sz w:val="24"/>
              </w:rPr>
              <w:t>+</w:t>
            </w:r>
            <w:r w:rsidRPr="00B818EB">
              <w:rPr>
                <w:rFonts w:ascii="等线" w:hAnsi="等线" w:cs="宋体" w:hint="eastAsia"/>
                <w:kern w:val="0"/>
                <w:sz w:val="24"/>
              </w:rPr>
              <w:t>案例</w:t>
            </w:r>
          </w:p>
        </w:tc>
        <w:tc>
          <w:tcPr>
            <w:tcW w:w="769" w:type="dxa"/>
            <w:tcBorders>
              <w:top w:val="nil"/>
              <w:left w:val="nil"/>
              <w:bottom w:val="single" w:sz="4" w:space="0" w:color="auto"/>
              <w:right w:val="single" w:sz="4" w:space="0" w:color="auto"/>
            </w:tcBorders>
          </w:tcPr>
          <w:p w:rsidR="006427CD" w:rsidRPr="00B818EB" w:rsidRDefault="006427CD" w:rsidP="001C51A4">
            <w:pPr>
              <w:widowControl/>
              <w:jc w:val="center"/>
              <w:rPr>
                <w:rFonts w:ascii="等线" w:hAnsi="等线" w:cs="宋体"/>
                <w:kern w:val="0"/>
                <w:sz w:val="24"/>
              </w:rPr>
            </w:pPr>
            <w:r>
              <w:rPr>
                <w:rFonts w:ascii="等线" w:hAnsi="等线" w:cs="宋体" w:hint="eastAsia"/>
                <w:kern w:val="0"/>
                <w:sz w:val="24"/>
              </w:rPr>
              <w:t>4</w:t>
            </w:r>
          </w:p>
        </w:tc>
      </w:tr>
      <w:tr w:rsidR="006427CD" w:rsidRPr="00B818EB" w:rsidTr="001C51A4">
        <w:trPr>
          <w:trHeight w:val="272"/>
          <w:jc w:val="center"/>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5</w:t>
            </w:r>
          </w:p>
        </w:tc>
        <w:tc>
          <w:tcPr>
            <w:tcW w:w="1497" w:type="dxa"/>
            <w:vMerge/>
            <w:tcBorders>
              <w:left w:val="nil"/>
              <w:right w:val="single" w:sz="4" w:space="0" w:color="auto"/>
            </w:tcBorders>
          </w:tcPr>
          <w:p w:rsidR="006427CD" w:rsidRPr="00B818EB" w:rsidRDefault="006427CD" w:rsidP="001C51A4">
            <w:pPr>
              <w:widowControl/>
              <w:jc w:val="center"/>
              <w:rPr>
                <w:rFonts w:ascii="等线" w:hAnsi="等线" w:cs="宋体"/>
                <w:kern w:val="0"/>
                <w:sz w:val="24"/>
              </w:rPr>
            </w:pPr>
          </w:p>
        </w:tc>
        <w:tc>
          <w:tcPr>
            <w:tcW w:w="5069" w:type="dxa"/>
            <w:tcBorders>
              <w:top w:val="nil"/>
              <w:left w:val="single" w:sz="4" w:space="0" w:color="auto"/>
              <w:bottom w:val="single" w:sz="4" w:space="0" w:color="auto"/>
              <w:right w:val="single" w:sz="4" w:space="0" w:color="auto"/>
            </w:tcBorders>
            <w:shd w:val="clear" w:color="auto" w:fill="auto"/>
            <w:noWrap/>
            <w:vAlign w:val="center"/>
            <w:hideMark/>
          </w:tcPr>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精益创业实战</w:t>
            </w:r>
          </w:p>
        </w:tc>
        <w:tc>
          <w:tcPr>
            <w:tcW w:w="1418" w:type="dxa"/>
            <w:tcBorders>
              <w:top w:val="nil"/>
              <w:left w:val="nil"/>
              <w:bottom w:val="single" w:sz="4" w:space="0" w:color="auto"/>
              <w:right w:val="single" w:sz="4" w:space="0" w:color="auto"/>
            </w:tcBorders>
            <w:shd w:val="clear" w:color="auto" w:fill="auto"/>
            <w:noWrap/>
            <w:vAlign w:val="center"/>
            <w:hideMark/>
          </w:tcPr>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理论</w:t>
            </w:r>
            <w:r w:rsidRPr="00B818EB">
              <w:rPr>
                <w:rFonts w:ascii="等线" w:hAnsi="等线" w:cs="宋体" w:hint="eastAsia"/>
                <w:kern w:val="0"/>
                <w:sz w:val="24"/>
              </w:rPr>
              <w:t>+</w:t>
            </w:r>
            <w:r w:rsidRPr="00B818EB">
              <w:rPr>
                <w:rFonts w:ascii="等线" w:hAnsi="等线" w:cs="宋体" w:hint="eastAsia"/>
                <w:kern w:val="0"/>
                <w:sz w:val="24"/>
              </w:rPr>
              <w:t>实践</w:t>
            </w:r>
          </w:p>
        </w:tc>
        <w:tc>
          <w:tcPr>
            <w:tcW w:w="769" w:type="dxa"/>
            <w:tcBorders>
              <w:top w:val="nil"/>
              <w:left w:val="nil"/>
              <w:bottom w:val="single" w:sz="4" w:space="0" w:color="auto"/>
              <w:right w:val="single" w:sz="4" w:space="0" w:color="auto"/>
            </w:tcBorders>
          </w:tcPr>
          <w:p w:rsidR="006427CD" w:rsidRPr="00B818EB" w:rsidRDefault="006427CD" w:rsidP="001C51A4">
            <w:pPr>
              <w:widowControl/>
              <w:jc w:val="center"/>
              <w:rPr>
                <w:rFonts w:ascii="等线" w:hAnsi="等线" w:cs="宋体"/>
                <w:kern w:val="0"/>
                <w:sz w:val="24"/>
              </w:rPr>
            </w:pPr>
            <w:r>
              <w:rPr>
                <w:rFonts w:ascii="等线" w:hAnsi="等线" w:cs="宋体" w:hint="eastAsia"/>
                <w:kern w:val="0"/>
                <w:sz w:val="24"/>
              </w:rPr>
              <w:t>2</w:t>
            </w:r>
          </w:p>
        </w:tc>
      </w:tr>
      <w:tr w:rsidR="006427CD" w:rsidRPr="00B818EB" w:rsidTr="001C51A4">
        <w:trPr>
          <w:trHeight w:val="333"/>
          <w:jc w:val="center"/>
        </w:trPr>
        <w:tc>
          <w:tcPr>
            <w:tcW w:w="1010" w:type="dxa"/>
            <w:tcBorders>
              <w:top w:val="nil"/>
              <w:left w:val="single" w:sz="4" w:space="0" w:color="auto"/>
              <w:bottom w:val="single" w:sz="4" w:space="0" w:color="auto"/>
              <w:right w:val="single" w:sz="4" w:space="0" w:color="auto"/>
            </w:tcBorders>
            <w:shd w:val="clear" w:color="auto" w:fill="auto"/>
            <w:noWrap/>
            <w:vAlign w:val="center"/>
            <w:hideMark/>
          </w:tcPr>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6</w:t>
            </w:r>
          </w:p>
        </w:tc>
        <w:tc>
          <w:tcPr>
            <w:tcW w:w="1497" w:type="dxa"/>
            <w:vMerge/>
            <w:tcBorders>
              <w:left w:val="nil"/>
              <w:right w:val="single" w:sz="4" w:space="0" w:color="auto"/>
            </w:tcBorders>
          </w:tcPr>
          <w:p w:rsidR="006427CD" w:rsidRPr="00B818EB" w:rsidRDefault="006427CD" w:rsidP="001C51A4">
            <w:pPr>
              <w:widowControl/>
              <w:jc w:val="center"/>
              <w:rPr>
                <w:rFonts w:ascii="等线" w:hAnsi="等线" w:cs="宋体"/>
                <w:kern w:val="0"/>
                <w:sz w:val="24"/>
              </w:rPr>
            </w:pPr>
          </w:p>
        </w:tc>
        <w:tc>
          <w:tcPr>
            <w:tcW w:w="5069" w:type="dxa"/>
            <w:tcBorders>
              <w:top w:val="nil"/>
              <w:left w:val="single" w:sz="4" w:space="0" w:color="auto"/>
              <w:bottom w:val="single" w:sz="4" w:space="0" w:color="auto"/>
              <w:right w:val="single" w:sz="4" w:space="0" w:color="auto"/>
            </w:tcBorders>
            <w:shd w:val="clear" w:color="auto" w:fill="auto"/>
            <w:noWrap/>
            <w:vAlign w:val="center"/>
            <w:hideMark/>
          </w:tcPr>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项目指导训练</w:t>
            </w:r>
          </w:p>
        </w:tc>
        <w:tc>
          <w:tcPr>
            <w:tcW w:w="1418" w:type="dxa"/>
            <w:tcBorders>
              <w:top w:val="nil"/>
              <w:left w:val="nil"/>
              <w:bottom w:val="single" w:sz="4" w:space="0" w:color="auto"/>
              <w:right w:val="single" w:sz="4" w:space="0" w:color="auto"/>
            </w:tcBorders>
            <w:shd w:val="clear" w:color="auto" w:fill="auto"/>
            <w:noWrap/>
            <w:vAlign w:val="center"/>
            <w:hideMark/>
          </w:tcPr>
          <w:p w:rsidR="006427CD" w:rsidRPr="00B818EB" w:rsidRDefault="006427CD" w:rsidP="001C51A4">
            <w:pPr>
              <w:widowControl/>
              <w:jc w:val="center"/>
              <w:rPr>
                <w:rFonts w:ascii="等线" w:hAnsi="等线" w:cs="宋体"/>
                <w:kern w:val="0"/>
                <w:sz w:val="24"/>
              </w:rPr>
            </w:pPr>
            <w:r w:rsidRPr="00B818EB">
              <w:rPr>
                <w:rFonts w:ascii="等线" w:hAnsi="等线" w:cs="宋体" w:hint="eastAsia"/>
                <w:kern w:val="0"/>
                <w:sz w:val="24"/>
              </w:rPr>
              <w:t>实践</w:t>
            </w:r>
          </w:p>
        </w:tc>
        <w:tc>
          <w:tcPr>
            <w:tcW w:w="769" w:type="dxa"/>
            <w:tcBorders>
              <w:top w:val="nil"/>
              <w:left w:val="nil"/>
              <w:bottom w:val="single" w:sz="4" w:space="0" w:color="auto"/>
              <w:right w:val="single" w:sz="4" w:space="0" w:color="auto"/>
            </w:tcBorders>
          </w:tcPr>
          <w:p w:rsidR="006427CD" w:rsidRPr="00B818EB" w:rsidRDefault="006427CD" w:rsidP="001C51A4">
            <w:pPr>
              <w:widowControl/>
              <w:jc w:val="center"/>
              <w:rPr>
                <w:rFonts w:ascii="等线" w:hAnsi="等线" w:cs="宋体"/>
                <w:kern w:val="0"/>
                <w:sz w:val="24"/>
              </w:rPr>
            </w:pPr>
            <w:r>
              <w:rPr>
                <w:rFonts w:ascii="等线" w:hAnsi="等线" w:cs="宋体" w:hint="eastAsia"/>
                <w:kern w:val="0"/>
                <w:sz w:val="24"/>
              </w:rPr>
              <w:t>2</w:t>
            </w:r>
          </w:p>
        </w:tc>
      </w:tr>
      <w:tr w:rsidR="006427CD" w:rsidRPr="00B818EB" w:rsidTr="001C51A4">
        <w:trPr>
          <w:trHeight w:val="333"/>
          <w:jc w:val="center"/>
        </w:trPr>
        <w:tc>
          <w:tcPr>
            <w:tcW w:w="10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7CD" w:rsidRPr="00B818EB" w:rsidRDefault="006427CD" w:rsidP="001C51A4">
            <w:pPr>
              <w:widowControl/>
              <w:jc w:val="center"/>
              <w:rPr>
                <w:rFonts w:ascii="等线" w:hAnsi="等线" w:cs="宋体"/>
                <w:kern w:val="0"/>
                <w:sz w:val="24"/>
              </w:rPr>
            </w:pPr>
            <w:r>
              <w:rPr>
                <w:rFonts w:ascii="等线" w:hAnsi="等线" w:cs="宋体" w:hint="eastAsia"/>
                <w:kern w:val="0"/>
                <w:sz w:val="24"/>
              </w:rPr>
              <w:t>7</w:t>
            </w:r>
          </w:p>
        </w:tc>
        <w:tc>
          <w:tcPr>
            <w:tcW w:w="1497" w:type="dxa"/>
            <w:vMerge/>
            <w:tcBorders>
              <w:left w:val="nil"/>
              <w:bottom w:val="single" w:sz="4" w:space="0" w:color="auto"/>
              <w:right w:val="single" w:sz="4" w:space="0" w:color="auto"/>
            </w:tcBorders>
          </w:tcPr>
          <w:p w:rsidR="006427CD" w:rsidRPr="00B818EB" w:rsidRDefault="006427CD" w:rsidP="001C51A4">
            <w:pPr>
              <w:widowControl/>
              <w:jc w:val="center"/>
              <w:rPr>
                <w:rFonts w:ascii="等线" w:hAnsi="等线" w:cs="宋体"/>
                <w:kern w:val="0"/>
                <w:sz w:val="24"/>
              </w:rPr>
            </w:pPr>
          </w:p>
        </w:tc>
        <w:tc>
          <w:tcPr>
            <w:tcW w:w="50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427CD" w:rsidRPr="00B818EB" w:rsidRDefault="006427CD" w:rsidP="001C51A4">
            <w:pPr>
              <w:widowControl/>
              <w:jc w:val="center"/>
              <w:rPr>
                <w:rFonts w:ascii="等线" w:hAnsi="等线" w:cs="宋体"/>
                <w:kern w:val="0"/>
                <w:sz w:val="24"/>
              </w:rPr>
            </w:pPr>
            <w:r>
              <w:rPr>
                <w:rFonts w:ascii="等线" w:hAnsi="等线" w:cs="宋体" w:hint="eastAsia"/>
                <w:kern w:val="0"/>
                <w:sz w:val="24"/>
              </w:rPr>
              <w:t>设计思维及</w:t>
            </w:r>
            <w:r>
              <w:rPr>
                <w:rFonts w:ascii="等线" w:hAnsi="等线" w:cs="宋体" w:hint="eastAsia"/>
                <w:kern w:val="0"/>
                <w:sz w:val="24"/>
              </w:rPr>
              <w:t>IBM</w:t>
            </w:r>
            <w:r>
              <w:rPr>
                <w:rFonts w:ascii="等线" w:hAnsi="等线" w:cs="宋体"/>
                <w:kern w:val="0"/>
                <w:sz w:val="24"/>
              </w:rPr>
              <w:t>.bluemix</w:t>
            </w:r>
            <w:r>
              <w:rPr>
                <w:rFonts w:ascii="等线" w:hAnsi="等线" w:cs="宋体" w:hint="eastAsia"/>
                <w:kern w:val="0"/>
                <w:sz w:val="24"/>
              </w:rPr>
              <w:t>应用</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27CD" w:rsidRPr="00B818EB" w:rsidRDefault="006427CD" w:rsidP="001C51A4">
            <w:pPr>
              <w:widowControl/>
              <w:jc w:val="center"/>
              <w:rPr>
                <w:rFonts w:ascii="等线" w:hAnsi="等线" w:cs="宋体"/>
                <w:kern w:val="0"/>
                <w:sz w:val="24"/>
              </w:rPr>
            </w:pPr>
            <w:r>
              <w:rPr>
                <w:rFonts w:ascii="等线" w:hAnsi="等线" w:cs="宋体" w:hint="eastAsia"/>
                <w:kern w:val="0"/>
                <w:sz w:val="24"/>
              </w:rPr>
              <w:t>理论</w:t>
            </w:r>
          </w:p>
        </w:tc>
        <w:tc>
          <w:tcPr>
            <w:tcW w:w="769" w:type="dxa"/>
            <w:tcBorders>
              <w:top w:val="single" w:sz="4" w:space="0" w:color="auto"/>
              <w:left w:val="nil"/>
              <w:bottom w:val="single" w:sz="4" w:space="0" w:color="auto"/>
              <w:right w:val="single" w:sz="4" w:space="0" w:color="auto"/>
            </w:tcBorders>
          </w:tcPr>
          <w:p w:rsidR="006427CD" w:rsidRPr="00B818EB" w:rsidRDefault="006427CD" w:rsidP="001C51A4">
            <w:pPr>
              <w:widowControl/>
              <w:jc w:val="center"/>
              <w:rPr>
                <w:rFonts w:ascii="等线" w:hAnsi="等线" w:cs="宋体"/>
                <w:kern w:val="0"/>
                <w:sz w:val="24"/>
              </w:rPr>
            </w:pPr>
            <w:r>
              <w:rPr>
                <w:rFonts w:ascii="等线" w:hAnsi="等线" w:cs="宋体" w:hint="eastAsia"/>
                <w:kern w:val="0"/>
                <w:sz w:val="24"/>
              </w:rPr>
              <w:t>1</w:t>
            </w:r>
          </w:p>
        </w:tc>
      </w:tr>
    </w:tbl>
    <w:p w:rsidR="006427CD" w:rsidRDefault="006427CD" w:rsidP="006427CD">
      <w:pPr>
        <w:snapToGrid w:val="0"/>
        <w:spacing w:line="500" w:lineRule="exact"/>
        <w:rPr>
          <w:rFonts w:ascii="宋体" w:hAnsi="宋体"/>
          <w:b/>
          <w:bCs/>
          <w:sz w:val="24"/>
        </w:rPr>
      </w:pPr>
    </w:p>
    <w:p w:rsidR="006427CD" w:rsidRDefault="006427CD" w:rsidP="006427CD">
      <w:pPr>
        <w:snapToGrid w:val="0"/>
        <w:spacing w:line="500" w:lineRule="exact"/>
        <w:rPr>
          <w:rFonts w:ascii="宋体" w:hAnsi="宋体"/>
          <w:b/>
          <w:bCs/>
          <w:sz w:val="24"/>
        </w:rPr>
      </w:pPr>
      <w:r>
        <w:rPr>
          <w:rFonts w:ascii="宋体" w:hAnsi="宋体" w:hint="eastAsia"/>
          <w:b/>
          <w:bCs/>
          <w:sz w:val="24"/>
        </w:rPr>
        <w:t>（二）</w:t>
      </w:r>
      <w:r w:rsidRPr="00F06D2A">
        <w:rPr>
          <w:rFonts w:ascii="宋体" w:hAnsi="宋体" w:hint="eastAsia"/>
          <w:b/>
          <w:bCs/>
          <w:sz w:val="24"/>
        </w:rPr>
        <w:t>、详细</w:t>
      </w:r>
      <w:r>
        <w:rPr>
          <w:rFonts w:ascii="宋体" w:hAnsi="宋体" w:hint="eastAsia"/>
          <w:b/>
          <w:bCs/>
          <w:sz w:val="24"/>
        </w:rPr>
        <w:t>内容</w:t>
      </w:r>
      <w:r w:rsidRPr="00F06D2A">
        <w:rPr>
          <w:rFonts w:ascii="宋体" w:hAnsi="宋体" w:hint="eastAsia"/>
          <w:b/>
          <w:bCs/>
          <w:sz w:val="24"/>
        </w:rPr>
        <w:t>及要求</w:t>
      </w:r>
    </w:p>
    <w:p w:rsidR="006427CD" w:rsidRPr="00AC2993" w:rsidRDefault="006427CD" w:rsidP="006427CD">
      <w:pPr>
        <w:pStyle w:val="1"/>
        <w:widowControl w:val="0"/>
        <w:spacing w:line="360" w:lineRule="auto"/>
        <w:ind w:firstLineChars="0" w:firstLine="0"/>
        <w:rPr>
          <w:rFonts w:ascii="宋体" w:hAnsi="宋体"/>
          <w:b/>
          <w:sz w:val="24"/>
          <w:szCs w:val="24"/>
        </w:rPr>
      </w:pPr>
      <w:r>
        <w:rPr>
          <w:rFonts w:ascii="宋体" w:hAnsi="宋体" w:hint="eastAsia"/>
          <w:b/>
          <w:sz w:val="24"/>
          <w:szCs w:val="24"/>
        </w:rPr>
        <w:t>&lt;1&gt;、</w:t>
      </w:r>
      <w:r w:rsidRPr="00AC2993">
        <w:rPr>
          <w:rFonts w:ascii="宋体" w:hAnsi="宋体" w:hint="eastAsia"/>
          <w:b/>
          <w:sz w:val="24"/>
          <w:szCs w:val="24"/>
        </w:rPr>
        <w:t>要求</w:t>
      </w:r>
      <w:r>
        <w:rPr>
          <w:rFonts w:ascii="宋体" w:hAnsi="宋体" w:hint="eastAsia"/>
          <w:b/>
          <w:sz w:val="24"/>
          <w:szCs w:val="24"/>
        </w:rPr>
        <w:t>：</w:t>
      </w:r>
    </w:p>
    <w:p w:rsidR="006427CD" w:rsidRPr="00AC2993" w:rsidRDefault="006427CD" w:rsidP="006427CD">
      <w:pPr>
        <w:spacing w:line="360" w:lineRule="auto"/>
        <w:ind w:firstLineChars="200" w:firstLine="480"/>
        <w:rPr>
          <w:rFonts w:ascii="宋体" w:hAnsi="宋体"/>
          <w:sz w:val="24"/>
        </w:rPr>
      </w:pPr>
      <w:r>
        <w:rPr>
          <w:rFonts w:ascii="宋体" w:hAnsi="宋体" w:hint="eastAsia"/>
          <w:sz w:val="24"/>
        </w:rPr>
        <w:t>课程内容要以理论为基础，以实践为导向，侧重于培养教师的实际操作能力。</w:t>
      </w:r>
      <w:r w:rsidRPr="00C003CE">
        <w:rPr>
          <w:rFonts w:ascii="宋体" w:hAnsi="宋体" w:hint="eastAsia"/>
          <w:sz w:val="24"/>
        </w:rPr>
        <w:t>整个教程紧扣行业发展的最新技术，引入IBM.Bluemix平台</w:t>
      </w:r>
      <w:r>
        <w:rPr>
          <w:rFonts w:ascii="宋体" w:hAnsi="宋体" w:hint="eastAsia"/>
          <w:sz w:val="24"/>
        </w:rPr>
        <w:t>应用，</w:t>
      </w:r>
      <w:r w:rsidRPr="00C003CE">
        <w:rPr>
          <w:rFonts w:ascii="宋体" w:hAnsi="宋体" w:hint="eastAsia"/>
          <w:sz w:val="24"/>
        </w:rPr>
        <w:t>使学生的创新创业项目可以低成本、快速敏捷地实现设计、开发、部署、运营，并提供相应的技术服务云平台（创业创新实验室）的对接。</w:t>
      </w:r>
      <w:r w:rsidRPr="00AC2993">
        <w:rPr>
          <w:rFonts w:ascii="宋体" w:hAnsi="宋体" w:hint="eastAsia"/>
          <w:sz w:val="24"/>
        </w:rPr>
        <w:t>为确保上述要求得到实质性响应，</w:t>
      </w:r>
      <w:r>
        <w:rPr>
          <w:rFonts w:ascii="宋体" w:hAnsi="宋体" w:hint="eastAsia"/>
          <w:sz w:val="24"/>
        </w:rPr>
        <w:t>投标人</w:t>
      </w:r>
      <w:r w:rsidRPr="00AC2993">
        <w:rPr>
          <w:rFonts w:ascii="宋体" w:hAnsi="宋体" w:hint="eastAsia"/>
          <w:sz w:val="24"/>
        </w:rPr>
        <w:t>所投产品须满足以下要求：</w:t>
      </w:r>
    </w:p>
    <w:p w:rsidR="006427CD" w:rsidRPr="00AC2993" w:rsidRDefault="006427CD" w:rsidP="006427CD">
      <w:pPr>
        <w:pStyle w:val="1"/>
        <w:widowControl w:val="0"/>
        <w:numPr>
          <w:ilvl w:val="0"/>
          <w:numId w:val="2"/>
        </w:numPr>
        <w:tabs>
          <w:tab w:val="clear" w:pos="0"/>
        </w:tabs>
        <w:spacing w:line="360" w:lineRule="auto"/>
        <w:ind w:firstLineChars="0"/>
        <w:jc w:val="both"/>
        <w:rPr>
          <w:rFonts w:ascii="宋体" w:hAnsi="宋体"/>
          <w:sz w:val="24"/>
          <w:szCs w:val="24"/>
        </w:rPr>
      </w:pPr>
      <w:r w:rsidRPr="00AC2993">
        <w:rPr>
          <w:rFonts w:ascii="宋体" w:hAnsi="宋体" w:hint="eastAsia"/>
          <w:sz w:val="24"/>
          <w:szCs w:val="24"/>
        </w:rPr>
        <w:t>自主知识产权：</w:t>
      </w:r>
      <w:r>
        <w:rPr>
          <w:rFonts w:ascii="宋体" w:hAnsi="宋体" w:hint="eastAsia"/>
          <w:sz w:val="24"/>
          <w:szCs w:val="24"/>
        </w:rPr>
        <w:t>教授内容不涉及侵犯第三方知识产权</w:t>
      </w:r>
    </w:p>
    <w:p w:rsidR="006427CD" w:rsidRPr="00B2610F" w:rsidRDefault="006427CD" w:rsidP="006427CD">
      <w:pPr>
        <w:pStyle w:val="1"/>
        <w:widowControl w:val="0"/>
        <w:numPr>
          <w:ilvl w:val="0"/>
          <w:numId w:val="2"/>
        </w:numPr>
        <w:tabs>
          <w:tab w:val="clear" w:pos="0"/>
        </w:tabs>
        <w:spacing w:line="360" w:lineRule="auto"/>
        <w:ind w:firstLineChars="0"/>
        <w:jc w:val="both"/>
        <w:rPr>
          <w:rFonts w:ascii="宋体" w:hAnsi="宋体"/>
          <w:sz w:val="24"/>
          <w:szCs w:val="24"/>
        </w:rPr>
      </w:pPr>
      <w:r>
        <w:rPr>
          <w:rFonts w:ascii="宋体" w:hAnsi="宋体" w:hint="eastAsia"/>
          <w:sz w:val="24"/>
          <w:szCs w:val="24"/>
        </w:rPr>
        <w:t>讲师</w:t>
      </w:r>
      <w:r w:rsidRPr="00AC2993">
        <w:rPr>
          <w:rFonts w:ascii="宋体" w:hAnsi="宋体" w:hint="eastAsia"/>
          <w:sz w:val="24"/>
          <w:szCs w:val="24"/>
        </w:rPr>
        <w:t>：</w:t>
      </w:r>
      <w:r w:rsidRPr="00B2610F">
        <w:rPr>
          <w:rFonts w:ascii="宋体" w:hAnsi="宋体" w:hint="eastAsia"/>
          <w:sz w:val="24"/>
        </w:rPr>
        <w:t>至少配备两名专业讲师，讲师需具备高校创新创业师资培训经验，和不低于10年的项目管理工作经验，对于互联网思维和精益创业有着深入的研究。</w:t>
      </w:r>
    </w:p>
    <w:p w:rsidR="006427CD" w:rsidRPr="008042AD" w:rsidRDefault="006427CD" w:rsidP="006427CD">
      <w:pPr>
        <w:pStyle w:val="1"/>
        <w:widowControl w:val="0"/>
        <w:spacing w:line="360" w:lineRule="auto"/>
        <w:ind w:firstLineChars="0" w:firstLine="0"/>
        <w:jc w:val="both"/>
        <w:rPr>
          <w:rFonts w:ascii="宋体" w:hAnsi="宋体"/>
          <w:b/>
          <w:sz w:val="24"/>
          <w:szCs w:val="24"/>
        </w:rPr>
      </w:pPr>
      <w:r>
        <w:rPr>
          <w:rFonts w:ascii="宋体" w:hAnsi="宋体" w:hint="eastAsia"/>
          <w:b/>
          <w:sz w:val="24"/>
          <w:szCs w:val="24"/>
        </w:rPr>
        <w:t>&lt;2&gt;、招标</w:t>
      </w:r>
      <w:r w:rsidRPr="008042AD">
        <w:rPr>
          <w:rFonts w:ascii="宋体" w:hAnsi="宋体" w:hint="eastAsia"/>
          <w:b/>
          <w:sz w:val="24"/>
          <w:szCs w:val="24"/>
        </w:rPr>
        <w:t>课程内容：</w:t>
      </w:r>
    </w:p>
    <w:p w:rsidR="006427CD" w:rsidRPr="00F92F85" w:rsidRDefault="006427CD" w:rsidP="006427CD">
      <w:pPr>
        <w:pStyle w:val="1"/>
        <w:widowControl w:val="0"/>
        <w:numPr>
          <w:ilvl w:val="0"/>
          <w:numId w:val="3"/>
        </w:numPr>
        <w:spacing w:line="360" w:lineRule="auto"/>
        <w:ind w:firstLineChars="0"/>
        <w:jc w:val="both"/>
        <w:rPr>
          <w:rFonts w:ascii="宋体" w:hAnsi="宋体"/>
          <w:b/>
          <w:sz w:val="24"/>
          <w:szCs w:val="24"/>
        </w:rPr>
      </w:pPr>
      <w:r w:rsidRPr="00F92F85">
        <w:rPr>
          <w:rFonts w:ascii="宋体" w:hAnsi="宋体" w:hint="eastAsia"/>
          <w:b/>
          <w:sz w:val="24"/>
          <w:szCs w:val="24"/>
        </w:rPr>
        <w:t>互联网思维。</w:t>
      </w:r>
    </w:p>
    <w:p w:rsidR="006427CD" w:rsidRPr="00F92F85" w:rsidRDefault="006427CD" w:rsidP="006427CD">
      <w:pPr>
        <w:pStyle w:val="1"/>
        <w:widowControl w:val="0"/>
        <w:spacing w:line="360" w:lineRule="auto"/>
        <w:ind w:left="357" w:firstLineChars="0" w:firstLine="0"/>
        <w:jc w:val="both"/>
        <w:rPr>
          <w:rFonts w:ascii="宋体" w:hAnsi="宋体"/>
          <w:b/>
          <w:sz w:val="24"/>
        </w:rPr>
      </w:pPr>
      <w:r w:rsidRPr="00F92F85">
        <w:rPr>
          <w:rFonts w:ascii="宋体" w:hAnsi="宋体" w:hint="eastAsia"/>
          <w:b/>
          <w:sz w:val="24"/>
        </w:rPr>
        <w:t>1.1从技术革命看互联网创新创业</w:t>
      </w:r>
    </w:p>
    <w:p w:rsidR="006427CD" w:rsidRDefault="006427CD" w:rsidP="006427CD">
      <w:pPr>
        <w:pStyle w:val="1"/>
        <w:widowControl w:val="0"/>
        <w:numPr>
          <w:ilvl w:val="0"/>
          <w:numId w:val="4"/>
        </w:numPr>
        <w:spacing w:line="360" w:lineRule="auto"/>
        <w:ind w:firstLineChars="0"/>
        <w:jc w:val="both"/>
        <w:rPr>
          <w:rFonts w:ascii="宋体" w:hAnsi="宋体"/>
          <w:sz w:val="24"/>
        </w:rPr>
      </w:pPr>
      <w:r>
        <w:rPr>
          <w:rFonts w:ascii="宋体" w:hAnsi="宋体" w:hint="eastAsia"/>
          <w:sz w:val="24"/>
        </w:rPr>
        <w:t>IT时代、AI时代、DT时代、RT时代</w:t>
      </w:r>
    </w:p>
    <w:p w:rsidR="006427CD" w:rsidRDefault="006427CD" w:rsidP="006427CD">
      <w:pPr>
        <w:pStyle w:val="1"/>
        <w:widowControl w:val="0"/>
        <w:numPr>
          <w:ilvl w:val="0"/>
          <w:numId w:val="4"/>
        </w:numPr>
        <w:spacing w:line="360" w:lineRule="auto"/>
        <w:ind w:firstLineChars="0"/>
        <w:jc w:val="both"/>
        <w:rPr>
          <w:rFonts w:ascii="宋体" w:hAnsi="宋体"/>
          <w:sz w:val="24"/>
        </w:rPr>
      </w:pPr>
      <w:r>
        <w:rPr>
          <w:rFonts w:ascii="宋体" w:hAnsi="宋体" w:hint="eastAsia"/>
          <w:sz w:val="24"/>
        </w:rPr>
        <w:t>移动互联到智能物联云服务的技术变革：云计算、大数据、智能硬件、网络营销、UI及H5、移动互联</w:t>
      </w:r>
    </w:p>
    <w:p w:rsidR="006427CD" w:rsidRDefault="006427CD" w:rsidP="006427CD">
      <w:pPr>
        <w:pStyle w:val="1"/>
        <w:widowControl w:val="0"/>
        <w:numPr>
          <w:ilvl w:val="0"/>
          <w:numId w:val="4"/>
        </w:numPr>
        <w:spacing w:line="360" w:lineRule="auto"/>
        <w:ind w:firstLineChars="0"/>
        <w:jc w:val="both"/>
        <w:rPr>
          <w:rFonts w:ascii="宋体" w:hAnsi="宋体"/>
          <w:sz w:val="24"/>
        </w:rPr>
      </w:pPr>
      <w:r>
        <w:rPr>
          <w:rFonts w:ascii="宋体" w:hAnsi="宋体" w:hint="eastAsia"/>
          <w:sz w:val="24"/>
        </w:rPr>
        <w:t>共享经济+API云服务将成为主流模式</w:t>
      </w:r>
    </w:p>
    <w:p w:rsidR="006427CD" w:rsidRDefault="006427CD" w:rsidP="006427CD">
      <w:pPr>
        <w:pStyle w:val="1"/>
        <w:widowControl w:val="0"/>
        <w:numPr>
          <w:ilvl w:val="0"/>
          <w:numId w:val="4"/>
        </w:numPr>
        <w:spacing w:line="360" w:lineRule="auto"/>
        <w:ind w:firstLineChars="0"/>
        <w:jc w:val="both"/>
        <w:rPr>
          <w:rFonts w:ascii="宋体" w:hAnsi="宋体"/>
          <w:sz w:val="24"/>
        </w:rPr>
      </w:pPr>
      <w:r>
        <w:rPr>
          <w:rFonts w:ascii="宋体" w:hAnsi="宋体" w:hint="eastAsia"/>
          <w:sz w:val="24"/>
        </w:rPr>
        <w:t>云角色逐步步入创新与业务的价值创造</w:t>
      </w:r>
    </w:p>
    <w:p w:rsidR="006427CD" w:rsidRPr="00F92F85" w:rsidRDefault="006427CD" w:rsidP="006427CD">
      <w:pPr>
        <w:pStyle w:val="1"/>
        <w:widowControl w:val="0"/>
        <w:spacing w:line="360" w:lineRule="auto"/>
        <w:ind w:left="357" w:firstLineChars="0" w:firstLine="0"/>
        <w:jc w:val="both"/>
        <w:rPr>
          <w:rFonts w:ascii="宋体" w:hAnsi="宋体"/>
          <w:b/>
          <w:sz w:val="24"/>
        </w:rPr>
      </w:pPr>
      <w:r w:rsidRPr="00F92F85">
        <w:rPr>
          <w:rFonts w:ascii="宋体" w:hAnsi="宋体" w:hint="eastAsia"/>
          <w:b/>
          <w:sz w:val="24"/>
        </w:rPr>
        <w:t>1.2从应用变革看互联网创新</w:t>
      </w:r>
    </w:p>
    <w:p w:rsidR="006427CD" w:rsidRDefault="006427CD" w:rsidP="006427CD">
      <w:pPr>
        <w:pStyle w:val="1"/>
        <w:widowControl w:val="0"/>
        <w:numPr>
          <w:ilvl w:val="0"/>
          <w:numId w:val="5"/>
        </w:numPr>
        <w:spacing w:line="360" w:lineRule="auto"/>
        <w:ind w:firstLineChars="0"/>
        <w:jc w:val="both"/>
        <w:rPr>
          <w:rFonts w:ascii="宋体" w:hAnsi="宋体"/>
          <w:sz w:val="24"/>
        </w:rPr>
      </w:pPr>
      <w:r>
        <w:rPr>
          <w:rFonts w:ascii="宋体" w:hAnsi="宋体" w:hint="eastAsia"/>
          <w:sz w:val="24"/>
        </w:rPr>
        <w:t>互联网革命带来前景预判</w:t>
      </w:r>
    </w:p>
    <w:p w:rsidR="006427CD" w:rsidRDefault="006427CD" w:rsidP="006427CD">
      <w:pPr>
        <w:pStyle w:val="1"/>
        <w:widowControl w:val="0"/>
        <w:numPr>
          <w:ilvl w:val="0"/>
          <w:numId w:val="5"/>
        </w:numPr>
        <w:spacing w:line="360" w:lineRule="auto"/>
        <w:ind w:firstLineChars="0"/>
        <w:jc w:val="both"/>
        <w:rPr>
          <w:rFonts w:ascii="宋体" w:hAnsi="宋体"/>
          <w:sz w:val="24"/>
        </w:rPr>
      </w:pPr>
      <w:r>
        <w:rPr>
          <w:rFonts w:ascii="宋体" w:hAnsi="宋体" w:hint="eastAsia"/>
          <w:sz w:val="24"/>
        </w:rPr>
        <w:t>企业家到社会型企业家的转变</w:t>
      </w:r>
    </w:p>
    <w:p w:rsidR="006427CD" w:rsidRPr="00F92F85" w:rsidRDefault="006427CD" w:rsidP="006427CD">
      <w:pPr>
        <w:pStyle w:val="1"/>
        <w:widowControl w:val="0"/>
        <w:spacing w:line="360" w:lineRule="auto"/>
        <w:ind w:left="357" w:firstLineChars="0" w:firstLine="0"/>
        <w:jc w:val="both"/>
        <w:rPr>
          <w:rFonts w:ascii="宋体" w:hAnsi="宋体"/>
          <w:b/>
          <w:sz w:val="24"/>
        </w:rPr>
      </w:pPr>
      <w:r w:rsidRPr="00F92F85">
        <w:rPr>
          <w:rFonts w:ascii="宋体" w:hAnsi="宋体" w:hint="eastAsia"/>
          <w:b/>
          <w:sz w:val="24"/>
        </w:rPr>
        <w:t>1.3从思维创新看互联网创新创业</w:t>
      </w:r>
    </w:p>
    <w:p w:rsidR="006427CD" w:rsidRDefault="006427CD" w:rsidP="006427CD">
      <w:pPr>
        <w:pStyle w:val="1"/>
        <w:widowControl w:val="0"/>
        <w:numPr>
          <w:ilvl w:val="0"/>
          <w:numId w:val="6"/>
        </w:numPr>
        <w:spacing w:line="360" w:lineRule="auto"/>
        <w:ind w:firstLineChars="0"/>
        <w:jc w:val="both"/>
        <w:rPr>
          <w:rFonts w:ascii="宋体" w:hAnsi="宋体"/>
          <w:sz w:val="24"/>
        </w:rPr>
      </w:pPr>
      <w:r>
        <w:rPr>
          <w:rFonts w:ascii="宋体" w:hAnsi="宋体" w:hint="eastAsia"/>
          <w:sz w:val="24"/>
        </w:rPr>
        <w:t>用户思维：得“屌丝”者得天下，兜售参与感。</w:t>
      </w:r>
    </w:p>
    <w:p w:rsidR="006427CD" w:rsidRDefault="006427CD" w:rsidP="006427CD">
      <w:pPr>
        <w:pStyle w:val="1"/>
        <w:widowControl w:val="0"/>
        <w:numPr>
          <w:ilvl w:val="0"/>
          <w:numId w:val="6"/>
        </w:numPr>
        <w:spacing w:line="360" w:lineRule="auto"/>
        <w:ind w:firstLineChars="0"/>
        <w:jc w:val="both"/>
        <w:rPr>
          <w:rFonts w:ascii="宋体" w:hAnsi="宋体"/>
          <w:sz w:val="24"/>
        </w:rPr>
      </w:pPr>
      <w:r>
        <w:rPr>
          <w:rFonts w:ascii="宋体" w:hAnsi="宋体" w:hint="eastAsia"/>
          <w:sz w:val="24"/>
        </w:rPr>
        <w:t>简约思维：少既是多，简约既是美。</w:t>
      </w:r>
    </w:p>
    <w:p w:rsidR="006427CD" w:rsidRDefault="006427CD" w:rsidP="006427CD">
      <w:pPr>
        <w:pStyle w:val="1"/>
        <w:widowControl w:val="0"/>
        <w:numPr>
          <w:ilvl w:val="0"/>
          <w:numId w:val="6"/>
        </w:numPr>
        <w:spacing w:line="360" w:lineRule="auto"/>
        <w:ind w:firstLineChars="0"/>
        <w:jc w:val="both"/>
        <w:rPr>
          <w:rFonts w:ascii="宋体" w:hAnsi="宋体"/>
          <w:sz w:val="24"/>
        </w:rPr>
      </w:pPr>
      <w:r>
        <w:rPr>
          <w:rFonts w:ascii="宋体" w:hAnsi="宋体" w:hint="eastAsia"/>
          <w:sz w:val="24"/>
        </w:rPr>
        <w:t>极致思维：让用户尖叫的产品。</w:t>
      </w:r>
    </w:p>
    <w:p w:rsidR="006427CD" w:rsidRDefault="006427CD" w:rsidP="006427CD">
      <w:pPr>
        <w:pStyle w:val="1"/>
        <w:widowControl w:val="0"/>
        <w:numPr>
          <w:ilvl w:val="0"/>
          <w:numId w:val="6"/>
        </w:numPr>
        <w:spacing w:line="360" w:lineRule="auto"/>
        <w:ind w:firstLineChars="0"/>
        <w:jc w:val="both"/>
        <w:rPr>
          <w:rFonts w:ascii="宋体" w:hAnsi="宋体"/>
          <w:sz w:val="24"/>
        </w:rPr>
      </w:pPr>
      <w:r>
        <w:rPr>
          <w:rFonts w:ascii="宋体" w:hAnsi="宋体" w:hint="eastAsia"/>
          <w:sz w:val="24"/>
        </w:rPr>
        <w:t>迭代思维：小处着眼，微创新</w:t>
      </w:r>
    </w:p>
    <w:p w:rsidR="006427CD" w:rsidRDefault="006427CD" w:rsidP="006427CD">
      <w:pPr>
        <w:pStyle w:val="1"/>
        <w:widowControl w:val="0"/>
        <w:numPr>
          <w:ilvl w:val="0"/>
          <w:numId w:val="6"/>
        </w:numPr>
        <w:spacing w:line="360" w:lineRule="auto"/>
        <w:ind w:firstLineChars="0"/>
        <w:jc w:val="both"/>
        <w:rPr>
          <w:rFonts w:ascii="宋体" w:hAnsi="宋体"/>
          <w:sz w:val="24"/>
        </w:rPr>
      </w:pPr>
      <w:r>
        <w:rPr>
          <w:rFonts w:ascii="宋体" w:hAnsi="宋体" w:hint="eastAsia"/>
          <w:sz w:val="24"/>
        </w:rPr>
        <w:t>流量思维：免费是为了收费，质变的“临界点”。</w:t>
      </w:r>
    </w:p>
    <w:p w:rsidR="006427CD" w:rsidRDefault="006427CD" w:rsidP="006427CD">
      <w:pPr>
        <w:pStyle w:val="1"/>
        <w:widowControl w:val="0"/>
        <w:numPr>
          <w:ilvl w:val="0"/>
          <w:numId w:val="6"/>
        </w:numPr>
        <w:spacing w:line="360" w:lineRule="auto"/>
        <w:ind w:firstLineChars="0"/>
        <w:jc w:val="both"/>
        <w:rPr>
          <w:rFonts w:ascii="宋体" w:hAnsi="宋体"/>
          <w:sz w:val="24"/>
        </w:rPr>
      </w:pPr>
      <w:r>
        <w:rPr>
          <w:rFonts w:ascii="宋体" w:hAnsi="宋体" w:hint="eastAsia"/>
          <w:sz w:val="24"/>
        </w:rPr>
        <w:lastRenderedPageBreak/>
        <w:t>社会化思维：重塑企业和用户的沟通关系。</w:t>
      </w:r>
    </w:p>
    <w:p w:rsidR="006427CD" w:rsidRDefault="006427CD" w:rsidP="006427CD">
      <w:pPr>
        <w:pStyle w:val="1"/>
        <w:widowControl w:val="0"/>
        <w:numPr>
          <w:ilvl w:val="0"/>
          <w:numId w:val="6"/>
        </w:numPr>
        <w:spacing w:line="360" w:lineRule="auto"/>
        <w:ind w:firstLineChars="0"/>
        <w:jc w:val="both"/>
        <w:rPr>
          <w:rFonts w:ascii="宋体" w:hAnsi="宋体"/>
          <w:sz w:val="24"/>
        </w:rPr>
      </w:pPr>
      <w:r>
        <w:rPr>
          <w:rFonts w:ascii="宋体" w:hAnsi="宋体" w:hint="eastAsia"/>
          <w:sz w:val="24"/>
        </w:rPr>
        <w:t>大数据思维：数据资产成为核心竞争力。</w:t>
      </w:r>
    </w:p>
    <w:p w:rsidR="006427CD" w:rsidRDefault="006427CD" w:rsidP="006427CD">
      <w:pPr>
        <w:pStyle w:val="1"/>
        <w:widowControl w:val="0"/>
        <w:numPr>
          <w:ilvl w:val="0"/>
          <w:numId w:val="6"/>
        </w:numPr>
        <w:spacing w:line="360" w:lineRule="auto"/>
        <w:ind w:firstLineChars="0"/>
        <w:jc w:val="both"/>
        <w:rPr>
          <w:rFonts w:ascii="宋体" w:hAnsi="宋体"/>
          <w:sz w:val="24"/>
        </w:rPr>
      </w:pPr>
      <w:r>
        <w:rPr>
          <w:rFonts w:ascii="宋体" w:hAnsi="宋体" w:hint="eastAsia"/>
          <w:sz w:val="24"/>
        </w:rPr>
        <w:t>平台思维：建立多方共赢的平台生态圈。</w:t>
      </w:r>
    </w:p>
    <w:p w:rsidR="006427CD" w:rsidRDefault="006427CD" w:rsidP="006427CD">
      <w:pPr>
        <w:pStyle w:val="1"/>
        <w:widowControl w:val="0"/>
        <w:numPr>
          <w:ilvl w:val="0"/>
          <w:numId w:val="6"/>
        </w:numPr>
        <w:spacing w:line="360" w:lineRule="auto"/>
        <w:ind w:firstLineChars="0"/>
        <w:jc w:val="both"/>
        <w:rPr>
          <w:rFonts w:ascii="宋体" w:hAnsi="宋体"/>
          <w:sz w:val="24"/>
        </w:rPr>
      </w:pPr>
      <w:r>
        <w:rPr>
          <w:rFonts w:ascii="宋体" w:hAnsi="宋体" w:hint="eastAsia"/>
          <w:sz w:val="24"/>
        </w:rPr>
        <w:t>跨界思维：寻找低效点，打破利益分配格局。</w:t>
      </w:r>
    </w:p>
    <w:p w:rsidR="006427CD" w:rsidRPr="003E4747" w:rsidRDefault="006427CD" w:rsidP="006427CD">
      <w:pPr>
        <w:pStyle w:val="1"/>
        <w:widowControl w:val="0"/>
        <w:spacing w:line="360" w:lineRule="auto"/>
        <w:ind w:firstLineChars="100" w:firstLine="241"/>
        <w:jc w:val="both"/>
        <w:rPr>
          <w:rFonts w:ascii="宋体" w:hAnsi="宋体"/>
          <w:b/>
          <w:sz w:val="24"/>
        </w:rPr>
      </w:pPr>
      <w:r w:rsidRPr="003E4747">
        <w:rPr>
          <w:rFonts w:ascii="宋体" w:hAnsi="宋体" w:hint="eastAsia"/>
          <w:b/>
          <w:sz w:val="24"/>
        </w:rPr>
        <w:t>1.4项目实践</w:t>
      </w:r>
    </w:p>
    <w:p w:rsidR="006427CD" w:rsidRPr="003E4747" w:rsidRDefault="006427CD" w:rsidP="006427CD">
      <w:pPr>
        <w:pStyle w:val="1"/>
        <w:widowControl w:val="0"/>
        <w:numPr>
          <w:ilvl w:val="0"/>
          <w:numId w:val="7"/>
        </w:numPr>
        <w:spacing w:line="360" w:lineRule="auto"/>
        <w:ind w:firstLineChars="0"/>
        <w:jc w:val="both"/>
        <w:rPr>
          <w:rFonts w:ascii="宋体" w:hAnsi="宋体"/>
          <w:sz w:val="24"/>
        </w:rPr>
      </w:pPr>
      <w:r w:rsidRPr="003E4747">
        <w:rPr>
          <w:rFonts w:ascii="宋体" w:hAnsi="宋体" w:hint="eastAsia"/>
          <w:sz w:val="24"/>
        </w:rPr>
        <w:t>虚拟项目定位（优势、目标），启发规划思维</w:t>
      </w:r>
    </w:p>
    <w:p w:rsidR="006427CD" w:rsidRPr="003E4747" w:rsidRDefault="006427CD" w:rsidP="006427CD">
      <w:pPr>
        <w:pStyle w:val="1"/>
        <w:widowControl w:val="0"/>
        <w:numPr>
          <w:ilvl w:val="0"/>
          <w:numId w:val="7"/>
        </w:numPr>
        <w:spacing w:line="360" w:lineRule="auto"/>
        <w:ind w:firstLineChars="0"/>
        <w:jc w:val="both"/>
        <w:rPr>
          <w:rFonts w:ascii="宋体" w:hAnsi="宋体"/>
          <w:sz w:val="24"/>
        </w:rPr>
      </w:pPr>
      <w:r w:rsidRPr="003E4747">
        <w:rPr>
          <w:rFonts w:ascii="宋体" w:hAnsi="宋体" w:hint="eastAsia"/>
          <w:sz w:val="24"/>
        </w:rPr>
        <w:t>虚拟团队文化（愿景、LOGO），启发团队思维</w:t>
      </w:r>
    </w:p>
    <w:p w:rsidR="006427CD" w:rsidRPr="003E4747" w:rsidRDefault="006427CD" w:rsidP="006427CD">
      <w:pPr>
        <w:pStyle w:val="1"/>
        <w:widowControl w:val="0"/>
        <w:numPr>
          <w:ilvl w:val="0"/>
          <w:numId w:val="7"/>
        </w:numPr>
        <w:spacing w:line="360" w:lineRule="auto"/>
        <w:ind w:firstLineChars="0"/>
        <w:jc w:val="both"/>
        <w:rPr>
          <w:rFonts w:ascii="宋体" w:hAnsi="宋体"/>
          <w:sz w:val="24"/>
        </w:rPr>
      </w:pPr>
      <w:r w:rsidRPr="003E4747">
        <w:rPr>
          <w:rFonts w:ascii="宋体" w:hAnsi="宋体" w:hint="eastAsia"/>
          <w:sz w:val="24"/>
        </w:rPr>
        <w:t>虚拟团队分工（CEO、CTO、CMO、COO、CFO），启发协作思维</w:t>
      </w:r>
    </w:p>
    <w:p w:rsidR="006427CD" w:rsidRDefault="006427CD" w:rsidP="006427CD">
      <w:pPr>
        <w:pStyle w:val="1"/>
        <w:widowControl w:val="0"/>
        <w:numPr>
          <w:ilvl w:val="0"/>
          <w:numId w:val="7"/>
        </w:numPr>
        <w:spacing w:line="360" w:lineRule="auto"/>
        <w:ind w:firstLineChars="0"/>
        <w:jc w:val="both"/>
        <w:rPr>
          <w:rFonts w:ascii="宋体" w:hAnsi="宋体"/>
          <w:sz w:val="24"/>
        </w:rPr>
      </w:pPr>
      <w:r w:rsidRPr="003E4747">
        <w:rPr>
          <w:rFonts w:ascii="宋体" w:hAnsi="宋体" w:hint="eastAsia"/>
          <w:sz w:val="24"/>
        </w:rPr>
        <w:t>虚拟投资，启发目标思维</w:t>
      </w:r>
    </w:p>
    <w:p w:rsidR="006427CD" w:rsidRDefault="006427CD" w:rsidP="006427CD">
      <w:pPr>
        <w:pStyle w:val="1"/>
        <w:widowControl w:val="0"/>
        <w:spacing w:line="360" w:lineRule="auto"/>
        <w:ind w:firstLineChars="100" w:firstLine="241"/>
        <w:jc w:val="both"/>
        <w:rPr>
          <w:rFonts w:ascii="宋体" w:hAnsi="宋体"/>
          <w:b/>
          <w:sz w:val="24"/>
        </w:rPr>
      </w:pPr>
      <w:r w:rsidRPr="00EE7087">
        <w:rPr>
          <w:rFonts w:ascii="宋体" w:hAnsi="宋体" w:hint="eastAsia"/>
          <w:b/>
          <w:sz w:val="24"/>
        </w:rPr>
        <w:t>1.5互联网创业本质透析</w:t>
      </w:r>
    </w:p>
    <w:p w:rsidR="006427CD" w:rsidRPr="00EE7087" w:rsidRDefault="006427CD" w:rsidP="006427CD">
      <w:pPr>
        <w:pStyle w:val="1"/>
        <w:widowControl w:val="0"/>
        <w:numPr>
          <w:ilvl w:val="0"/>
          <w:numId w:val="8"/>
        </w:numPr>
        <w:spacing w:line="360" w:lineRule="auto"/>
        <w:ind w:firstLineChars="0"/>
        <w:jc w:val="both"/>
        <w:rPr>
          <w:rFonts w:ascii="宋体" w:hAnsi="宋体"/>
          <w:sz w:val="24"/>
        </w:rPr>
      </w:pPr>
      <w:r w:rsidRPr="00EE7087">
        <w:rPr>
          <w:rFonts w:ascii="宋体" w:hAnsi="宋体" w:hint="eastAsia"/>
          <w:sz w:val="24"/>
        </w:rPr>
        <w:t>互联网创新创业的思维起点。</w:t>
      </w:r>
    </w:p>
    <w:p w:rsidR="006427CD" w:rsidRPr="00EE7087" w:rsidRDefault="006427CD" w:rsidP="006427CD">
      <w:pPr>
        <w:pStyle w:val="1"/>
        <w:widowControl w:val="0"/>
        <w:numPr>
          <w:ilvl w:val="0"/>
          <w:numId w:val="8"/>
        </w:numPr>
        <w:spacing w:line="360" w:lineRule="auto"/>
        <w:ind w:firstLineChars="0"/>
        <w:jc w:val="both"/>
        <w:rPr>
          <w:rFonts w:ascii="宋体" w:hAnsi="宋体"/>
          <w:sz w:val="24"/>
        </w:rPr>
      </w:pPr>
      <w:r w:rsidRPr="00EE7087">
        <w:rPr>
          <w:rFonts w:ascii="宋体" w:hAnsi="宋体" w:hint="eastAsia"/>
          <w:sz w:val="24"/>
        </w:rPr>
        <w:t>新技术带来新社会秩序颠覆。</w:t>
      </w:r>
    </w:p>
    <w:p w:rsidR="006427CD" w:rsidRPr="00EE7087" w:rsidRDefault="006427CD" w:rsidP="006427CD">
      <w:pPr>
        <w:pStyle w:val="1"/>
        <w:widowControl w:val="0"/>
        <w:numPr>
          <w:ilvl w:val="0"/>
          <w:numId w:val="8"/>
        </w:numPr>
        <w:spacing w:line="360" w:lineRule="auto"/>
        <w:ind w:firstLineChars="0"/>
        <w:jc w:val="both"/>
        <w:rPr>
          <w:rFonts w:ascii="宋体" w:hAnsi="宋体"/>
          <w:sz w:val="24"/>
        </w:rPr>
      </w:pPr>
      <w:r w:rsidRPr="00EE7087">
        <w:rPr>
          <w:rFonts w:ascii="宋体" w:hAnsi="宋体" w:hint="eastAsia"/>
          <w:sz w:val="24"/>
        </w:rPr>
        <w:t>互联网创新创业的本质剖析。</w:t>
      </w:r>
    </w:p>
    <w:p w:rsidR="006427CD" w:rsidRPr="00EE7087" w:rsidRDefault="006427CD" w:rsidP="006427CD">
      <w:pPr>
        <w:pStyle w:val="1"/>
        <w:widowControl w:val="0"/>
        <w:numPr>
          <w:ilvl w:val="0"/>
          <w:numId w:val="8"/>
        </w:numPr>
        <w:spacing w:line="360" w:lineRule="auto"/>
        <w:ind w:firstLineChars="0"/>
        <w:jc w:val="both"/>
        <w:rPr>
          <w:rFonts w:ascii="宋体" w:hAnsi="宋体"/>
          <w:sz w:val="24"/>
        </w:rPr>
      </w:pPr>
      <w:r w:rsidRPr="00EE7087">
        <w:rPr>
          <w:rFonts w:ascii="宋体" w:hAnsi="宋体" w:hint="eastAsia"/>
          <w:sz w:val="24"/>
        </w:rPr>
        <w:t>互联网思维三大哲学：免费、定位、分项</w:t>
      </w:r>
      <w:r>
        <w:rPr>
          <w:rFonts w:ascii="宋体" w:hAnsi="宋体" w:hint="eastAsia"/>
          <w:sz w:val="24"/>
        </w:rPr>
        <w:t>。</w:t>
      </w:r>
    </w:p>
    <w:p w:rsidR="006427CD" w:rsidRPr="002B6297" w:rsidRDefault="006427CD" w:rsidP="006427CD">
      <w:pPr>
        <w:pStyle w:val="1"/>
        <w:widowControl w:val="0"/>
        <w:spacing w:line="360" w:lineRule="auto"/>
        <w:ind w:firstLineChars="100" w:firstLine="241"/>
        <w:jc w:val="both"/>
        <w:rPr>
          <w:rFonts w:ascii="宋体" w:hAnsi="宋体"/>
          <w:b/>
          <w:sz w:val="24"/>
        </w:rPr>
      </w:pPr>
      <w:r w:rsidRPr="002B6297">
        <w:rPr>
          <w:rFonts w:ascii="宋体" w:hAnsi="宋体" w:hint="eastAsia"/>
          <w:b/>
          <w:sz w:val="24"/>
        </w:rPr>
        <w:t>1.6三分钟沟通实践体验</w:t>
      </w:r>
    </w:p>
    <w:p w:rsidR="006427CD" w:rsidRPr="002B6297" w:rsidRDefault="006427CD" w:rsidP="006427CD">
      <w:pPr>
        <w:pStyle w:val="1"/>
        <w:widowControl w:val="0"/>
        <w:numPr>
          <w:ilvl w:val="0"/>
          <w:numId w:val="9"/>
        </w:numPr>
        <w:spacing w:line="360" w:lineRule="auto"/>
        <w:ind w:firstLineChars="0"/>
        <w:jc w:val="both"/>
        <w:rPr>
          <w:rFonts w:ascii="宋体" w:hAnsi="宋体"/>
          <w:sz w:val="24"/>
        </w:rPr>
      </w:pPr>
      <w:r w:rsidRPr="002B6297">
        <w:rPr>
          <w:rFonts w:ascii="宋体" w:hAnsi="宋体" w:hint="eastAsia"/>
          <w:sz w:val="24"/>
        </w:rPr>
        <w:t>让创业者学会通过现象看本质的能力</w:t>
      </w:r>
      <w:r>
        <w:rPr>
          <w:rFonts w:ascii="宋体" w:hAnsi="宋体" w:hint="eastAsia"/>
          <w:sz w:val="24"/>
        </w:rPr>
        <w:t>。</w:t>
      </w:r>
    </w:p>
    <w:p w:rsidR="006427CD" w:rsidRPr="002B6297" w:rsidRDefault="006427CD" w:rsidP="006427CD">
      <w:pPr>
        <w:pStyle w:val="1"/>
        <w:widowControl w:val="0"/>
        <w:numPr>
          <w:ilvl w:val="0"/>
          <w:numId w:val="9"/>
        </w:numPr>
        <w:spacing w:line="360" w:lineRule="auto"/>
        <w:ind w:firstLineChars="0"/>
        <w:jc w:val="both"/>
        <w:rPr>
          <w:rFonts w:ascii="宋体" w:hAnsi="宋体"/>
          <w:sz w:val="24"/>
        </w:rPr>
      </w:pPr>
      <w:r w:rsidRPr="002B6297">
        <w:rPr>
          <w:rFonts w:ascii="宋体" w:hAnsi="宋体" w:hint="eastAsia"/>
          <w:sz w:val="24"/>
        </w:rPr>
        <w:t>让创业者学会高度概括自己的商业模式</w:t>
      </w:r>
      <w:r>
        <w:rPr>
          <w:rFonts w:ascii="宋体" w:hAnsi="宋体" w:hint="eastAsia"/>
          <w:sz w:val="24"/>
        </w:rPr>
        <w:t>。</w:t>
      </w:r>
    </w:p>
    <w:p w:rsidR="006427CD" w:rsidRPr="002B6297" w:rsidRDefault="006427CD" w:rsidP="006427CD">
      <w:pPr>
        <w:pStyle w:val="1"/>
        <w:widowControl w:val="0"/>
        <w:numPr>
          <w:ilvl w:val="0"/>
          <w:numId w:val="9"/>
        </w:numPr>
        <w:spacing w:line="360" w:lineRule="auto"/>
        <w:ind w:firstLineChars="0"/>
        <w:jc w:val="both"/>
        <w:rPr>
          <w:rFonts w:ascii="宋体" w:hAnsi="宋体"/>
          <w:sz w:val="24"/>
        </w:rPr>
      </w:pPr>
      <w:r w:rsidRPr="002B6297">
        <w:rPr>
          <w:rFonts w:ascii="宋体" w:hAnsi="宋体" w:hint="eastAsia"/>
          <w:sz w:val="24"/>
        </w:rPr>
        <w:t>学会和练习在短时间内打动目标投资者</w:t>
      </w:r>
      <w:r>
        <w:rPr>
          <w:rFonts w:ascii="宋体" w:hAnsi="宋体" w:hint="eastAsia"/>
          <w:sz w:val="24"/>
        </w:rPr>
        <w:t>。</w:t>
      </w:r>
    </w:p>
    <w:p w:rsidR="006427CD" w:rsidRDefault="006427CD" w:rsidP="006427CD">
      <w:pPr>
        <w:pStyle w:val="1"/>
        <w:widowControl w:val="0"/>
        <w:numPr>
          <w:ilvl w:val="0"/>
          <w:numId w:val="3"/>
        </w:numPr>
        <w:spacing w:line="360" w:lineRule="auto"/>
        <w:ind w:firstLineChars="0"/>
        <w:jc w:val="both"/>
        <w:rPr>
          <w:rFonts w:ascii="宋体" w:hAnsi="宋体"/>
          <w:b/>
          <w:sz w:val="24"/>
        </w:rPr>
      </w:pPr>
      <w:r w:rsidRPr="006E52C3">
        <w:rPr>
          <w:rFonts w:ascii="宋体" w:hAnsi="宋体" w:hint="eastAsia"/>
          <w:b/>
          <w:sz w:val="24"/>
        </w:rPr>
        <w:t>精益创业</w:t>
      </w:r>
    </w:p>
    <w:p w:rsidR="006427CD" w:rsidRDefault="006427CD" w:rsidP="006427CD">
      <w:pPr>
        <w:pStyle w:val="1"/>
        <w:widowControl w:val="0"/>
        <w:spacing w:line="360" w:lineRule="auto"/>
        <w:ind w:left="357" w:firstLineChars="0" w:firstLine="0"/>
        <w:jc w:val="both"/>
        <w:rPr>
          <w:rFonts w:ascii="宋体" w:hAnsi="宋体"/>
          <w:b/>
          <w:sz w:val="24"/>
        </w:rPr>
      </w:pPr>
      <w:r>
        <w:rPr>
          <w:rFonts w:ascii="宋体" w:hAnsi="宋体" w:hint="eastAsia"/>
          <w:b/>
          <w:sz w:val="24"/>
        </w:rPr>
        <w:t>2.1精益创业的发展</w:t>
      </w:r>
    </w:p>
    <w:p w:rsidR="006427CD" w:rsidRPr="005B2C7A" w:rsidRDefault="006427CD" w:rsidP="006427CD">
      <w:pPr>
        <w:pStyle w:val="1"/>
        <w:widowControl w:val="0"/>
        <w:numPr>
          <w:ilvl w:val="0"/>
          <w:numId w:val="10"/>
        </w:numPr>
        <w:spacing w:line="360" w:lineRule="auto"/>
        <w:ind w:firstLineChars="0"/>
        <w:jc w:val="both"/>
        <w:rPr>
          <w:rFonts w:ascii="宋体" w:hAnsi="宋体"/>
          <w:sz w:val="24"/>
        </w:rPr>
      </w:pPr>
      <w:r w:rsidRPr="005B2C7A">
        <w:rPr>
          <w:rFonts w:ascii="宋体" w:hAnsi="宋体" w:hint="eastAsia"/>
          <w:sz w:val="24"/>
        </w:rPr>
        <w:t>互联网环境下的创业</w:t>
      </w:r>
    </w:p>
    <w:p w:rsidR="006427CD" w:rsidRDefault="006427CD" w:rsidP="006427CD">
      <w:pPr>
        <w:pStyle w:val="1"/>
        <w:widowControl w:val="0"/>
        <w:numPr>
          <w:ilvl w:val="0"/>
          <w:numId w:val="10"/>
        </w:numPr>
        <w:spacing w:line="360" w:lineRule="auto"/>
        <w:ind w:firstLineChars="0"/>
        <w:jc w:val="both"/>
        <w:rPr>
          <w:rFonts w:ascii="宋体" w:hAnsi="宋体"/>
          <w:sz w:val="24"/>
        </w:rPr>
      </w:pPr>
      <w:r>
        <w:rPr>
          <w:rFonts w:ascii="宋体" w:hAnsi="宋体" w:hint="eastAsia"/>
          <w:sz w:val="24"/>
        </w:rPr>
        <w:t>精益创业的核心价值</w:t>
      </w:r>
    </w:p>
    <w:p w:rsidR="006427CD" w:rsidRPr="00C96DF3" w:rsidRDefault="006427CD" w:rsidP="006427CD">
      <w:pPr>
        <w:pStyle w:val="1"/>
        <w:widowControl w:val="0"/>
        <w:spacing w:line="360" w:lineRule="auto"/>
        <w:ind w:firstLineChars="0"/>
        <w:jc w:val="both"/>
        <w:rPr>
          <w:rFonts w:ascii="宋体" w:hAnsi="宋体"/>
          <w:b/>
          <w:sz w:val="24"/>
        </w:rPr>
      </w:pPr>
      <w:r w:rsidRPr="00C96DF3">
        <w:rPr>
          <w:rFonts w:ascii="宋体" w:hAnsi="宋体" w:hint="eastAsia"/>
          <w:b/>
          <w:sz w:val="24"/>
        </w:rPr>
        <w:t>2.2用户思维体验</w:t>
      </w:r>
      <w:r>
        <w:rPr>
          <w:rFonts w:ascii="宋体" w:hAnsi="宋体" w:hint="eastAsia"/>
          <w:b/>
          <w:sz w:val="24"/>
        </w:rPr>
        <w:t>（花瓶体验）</w:t>
      </w:r>
    </w:p>
    <w:p w:rsidR="006427CD" w:rsidRPr="00C96DF3" w:rsidRDefault="006427CD" w:rsidP="006427CD">
      <w:pPr>
        <w:pStyle w:val="1"/>
        <w:widowControl w:val="0"/>
        <w:numPr>
          <w:ilvl w:val="0"/>
          <w:numId w:val="11"/>
        </w:numPr>
        <w:spacing w:line="360" w:lineRule="auto"/>
        <w:ind w:firstLineChars="0"/>
        <w:jc w:val="both"/>
        <w:rPr>
          <w:rFonts w:ascii="宋体" w:hAnsi="宋体"/>
          <w:sz w:val="24"/>
        </w:rPr>
      </w:pPr>
      <w:r w:rsidRPr="00C96DF3">
        <w:rPr>
          <w:rFonts w:ascii="宋体" w:hAnsi="宋体" w:hint="eastAsia"/>
          <w:sz w:val="24"/>
        </w:rPr>
        <w:t>激发学员积极参与、表达、展示积极性</w:t>
      </w:r>
    </w:p>
    <w:p w:rsidR="006427CD" w:rsidRPr="00C96DF3" w:rsidRDefault="006427CD" w:rsidP="006427CD">
      <w:pPr>
        <w:pStyle w:val="1"/>
        <w:widowControl w:val="0"/>
        <w:numPr>
          <w:ilvl w:val="0"/>
          <w:numId w:val="11"/>
        </w:numPr>
        <w:spacing w:line="360" w:lineRule="auto"/>
        <w:ind w:firstLineChars="0"/>
        <w:jc w:val="both"/>
        <w:rPr>
          <w:rFonts w:ascii="宋体" w:hAnsi="宋体"/>
          <w:sz w:val="24"/>
        </w:rPr>
      </w:pPr>
      <w:r w:rsidRPr="00C96DF3">
        <w:rPr>
          <w:rFonts w:ascii="宋体" w:hAnsi="宋体" w:hint="eastAsia"/>
          <w:sz w:val="24"/>
        </w:rPr>
        <w:t>激发脑洞大开的思维方式</w:t>
      </w:r>
    </w:p>
    <w:p w:rsidR="006427CD" w:rsidRDefault="006427CD" w:rsidP="006427CD">
      <w:pPr>
        <w:pStyle w:val="1"/>
        <w:widowControl w:val="0"/>
        <w:numPr>
          <w:ilvl w:val="0"/>
          <w:numId w:val="11"/>
        </w:numPr>
        <w:spacing w:line="360" w:lineRule="auto"/>
        <w:ind w:firstLineChars="0"/>
        <w:jc w:val="both"/>
        <w:rPr>
          <w:rFonts w:ascii="宋体" w:hAnsi="宋体"/>
          <w:sz w:val="24"/>
        </w:rPr>
      </w:pPr>
      <w:r w:rsidRPr="00C96DF3">
        <w:rPr>
          <w:rFonts w:ascii="宋体" w:hAnsi="宋体" w:hint="eastAsia"/>
          <w:sz w:val="24"/>
        </w:rPr>
        <w:t>体验什么是“用户体验”</w:t>
      </w:r>
    </w:p>
    <w:p w:rsidR="006427CD" w:rsidRDefault="006427CD" w:rsidP="006427CD">
      <w:pPr>
        <w:pStyle w:val="1"/>
        <w:widowControl w:val="0"/>
        <w:spacing w:line="360" w:lineRule="auto"/>
        <w:ind w:firstLineChars="0"/>
        <w:jc w:val="both"/>
        <w:rPr>
          <w:rFonts w:ascii="宋体" w:hAnsi="宋体"/>
          <w:b/>
          <w:sz w:val="24"/>
        </w:rPr>
      </w:pPr>
      <w:r w:rsidRPr="00152633">
        <w:rPr>
          <w:rFonts w:ascii="宋体" w:hAnsi="宋体" w:hint="eastAsia"/>
          <w:b/>
          <w:sz w:val="24"/>
        </w:rPr>
        <w:t>2.3精益创新创业的演变</w:t>
      </w:r>
    </w:p>
    <w:p w:rsidR="006427CD" w:rsidRDefault="006427CD" w:rsidP="006427CD">
      <w:pPr>
        <w:pStyle w:val="1"/>
        <w:widowControl w:val="0"/>
        <w:numPr>
          <w:ilvl w:val="0"/>
          <w:numId w:val="11"/>
        </w:numPr>
        <w:spacing w:line="360" w:lineRule="auto"/>
        <w:ind w:firstLineChars="0"/>
        <w:jc w:val="both"/>
        <w:rPr>
          <w:rFonts w:ascii="宋体" w:hAnsi="宋体"/>
          <w:sz w:val="24"/>
        </w:rPr>
      </w:pPr>
      <w:r w:rsidRPr="00152633">
        <w:rPr>
          <w:rFonts w:ascii="宋体" w:hAnsi="宋体" w:hint="eastAsia"/>
          <w:sz w:val="24"/>
        </w:rPr>
        <w:t>创业思维的演变</w:t>
      </w:r>
    </w:p>
    <w:p w:rsidR="006427CD" w:rsidRPr="00152633" w:rsidRDefault="006427CD" w:rsidP="006427CD">
      <w:pPr>
        <w:pStyle w:val="1"/>
        <w:widowControl w:val="0"/>
        <w:numPr>
          <w:ilvl w:val="0"/>
          <w:numId w:val="11"/>
        </w:numPr>
        <w:spacing w:line="360" w:lineRule="auto"/>
        <w:ind w:firstLineChars="0"/>
        <w:jc w:val="both"/>
        <w:rPr>
          <w:rFonts w:ascii="宋体" w:hAnsi="宋体"/>
          <w:sz w:val="24"/>
        </w:rPr>
      </w:pPr>
      <w:r w:rsidRPr="00152633">
        <w:rPr>
          <w:rFonts w:ascii="宋体" w:hAnsi="宋体" w:hint="eastAsia"/>
          <w:sz w:val="24"/>
        </w:rPr>
        <w:t>精益创业案例</w:t>
      </w:r>
    </w:p>
    <w:p w:rsidR="006427CD" w:rsidRPr="006564DB" w:rsidRDefault="006427CD" w:rsidP="006427CD">
      <w:pPr>
        <w:pStyle w:val="1"/>
        <w:widowControl w:val="0"/>
        <w:numPr>
          <w:ilvl w:val="0"/>
          <w:numId w:val="11"/>
        </w:numPr>
        <w:spacing w:line="360" w:lineRule="auto"/>
        <w:ind w:firstLineChars="0"/>
        <w:jc w:val="both"/>
        <w:rPr>
          <w:rFonts w:ascii="宋体" w:hAnsi="宋体"/>
          <w:sz w:val="24"/>
        </w:rPr>
      </w:pPr>
      <w:r w:rsidRPr="006564DB">
        <w:rPr>
          <w:rFonts w:ascii="宋体" w:hAnsi="宋体" w:hint="eastAsia"/>
          <w:sz w:val="24"/>
        </w:rPr>
        <w:lastRenderedPageBreak/>
        <w:t>精益创业逻辑框架</w:t>
      </w:r>
    </w:p>
    <w:p w:rsidR="006427CD" w:rsidRPr="00032B79" w:rsidRDefault="006427CD" w:rsidP="006427CD">
      <w:pPr>
        <w:pStyle w:val="1"/>
        <w:widowControl w:val="0"/>
        <w:spacing w:line="360" w:lineRule="auto"/>
        <w:ind w:firstLineChars="0"/>
        <w:jc w:val="both"/>
        <w:rPr>
          <w:rFonts w:ascii="宋体" w:hAnsi="宋体"/>
          <w:b/>
          <w:sz w:val="24"/>
        </w:rPr>
      </w:pPr>
      <w:r w:rsidRPr="00032B79">
        <w:rPr>
          <w:rFonts w:ascii="宋体" w:hAnsi="宋体" w:hint="eastAsia"/>
          <w:b/>
          <w:sz w:val="24"/>
        </w:rPr>
        <w:t>2.4精益创新创业核心思想与方法论</w:t>
      </w:r>
    </w:p>
    <w:p w:rsidR="006427CD" w:rsidRDefault="006427CD" w:rsidP="006427CD">
      <w:pPr>
        <w:pStyle w:val="1"/>
        <w:widowControl w:val="0"/>
        <w:numPr>
          <w:ilvl w:val="0"/>
          <w:numId w:val="12"/>
        </w:numPr>
        <w:spacing w:line="360" w:lineRule="auto"/>
        <w:ind w:firstLineChars="0"/>
        <w:jc w:val="both"/>
        <w:rPr>
          <w:rFonts w:ascii="宋体" w:hAnsi="宋体"/>
          <w:sz w:val="24"/>
        </w:rPr>
      </w:pPr>
      <w:r>
        <w:rPr>
          <w:rFonts w:ascii="宋体" w:hAnsi="宋体" w:hint="eastAsia"/>
          <w:sz w:val="24"/>
        </w:rPr>
        <w:t>精益创业的实质</w:t>
      </w:r>
    </w:p>
    <w:p w:rsidR="006427CD" w:rsidRDefault="006427CD" w:rsidP="006427CD">
      <w:pPr>
        <w:pStyle w:val="1"/>
        <w:widowControl w:val="0"/>
        <w:numPr>
          <w:ilvl w:val="0"/>
          <w:numId w:val="12"/>
        </w:numPr>
        <w:spacing w:line="360" w:lineRule="auto"/>
        <w:ind w:firstLineChars="0"/>
        <w:jc w:val="both"/>
        <w:rPr>
          <w:rFonts w:ascii="宋体" w:hAnsi="宋体"/>
          <w:sz w:val="24"/>
        </w:rPr>
      </w:pPr>
      <w:r>
        <w:rPr>
          <w:rFonts w:ascii="宋体" w:hAnsi="宋体" w:hint="eastAsia"/>
          <w:sz w:val="24"/>
        </w:rPr>
        <w:t>精益创业的5大原则</w:t>
      </w:r>
    </w:p>
    <w:p w:rsidR="006427CD" w:rsidRDefault="006427CD" w:rsidP="006427CD">
      <w:pPr>
        <w:pStyle w:val="1"/>
        <w:widowControl w:val="0"/>
        <w:numPr>
          <w:ilvl w:val="0"/>
          <w:numId w:val="12"/>
        </w:numPr>
        <w:spacing w:line="360" w:lineRule="auto"/>
        <w:ind w:firstLineChars="0"/>
        <w:jc w:val="both"/>
        <w:rPr>
          <w:rFonts w:ascii="宋体" w:hAnsi="宋体"/>
          <w:sz w:val="24"/>
        </w:rPr>
      </w:pPr>
      <w:r>
        <w:rPr>
          <w:rFonts w:ascii="宋体" w:hAnsi="宋体" w:hint="eastAsia"/>
          <w:sz w:val="24"/>
        </w:rPr>
        <w:t>精益创业的思维定位</w:t>
      </w:r>
    </w:p>
    <w:p w:rsidR="006427CD" w:rsidRDefault="006427CD" w:rsidP="006427CD">
      <w:pPr>
        <w:pStyle w:val="1"/>
        <w:widowControl w:val="0"/>
        <w:numPr>
          <w:ilvl w:val="0"/>
          <w:numId w:val="12"/>
        </w:numPr>
        <w:spacing w:line="360" w:lineRule="auto"/>
        <w:ind w:firstLineChars="0"/>
        <w:jc w:val="both"/>
        <w:rPr>
          <w:rFonts w:ascii="宋体" w:hAnsi="宋体"/>
          <w:sz w:val="24"/>
        </w:rPr>
      </w:pPr>
      <w:r>
        <w:rPr>
          <w:rFonts w:ascii="宋体" w:hAnsi="宋体" w:hint="eastAsia"/>
          <w:sz w:val="24"/>
        </w:rPr>
        <w:t>精益创业误区</w:t>
      </w:r>
    </w:p>
    <w:p w:rsidR="006427CD" w:rsidRDefault="006427CD" w:rsidP="006427CD">
      <w:pPr>
        <w:pStyle w:val="1"/>
        <w:widowControl w:val="0"/>
        <w:numPr>
          <w:ilvl w:val="0"/>
          <w:numId w:val="12"/>
        </w:numPr>
        <w:spacing w:line="360" w:lineRule="auto"/>
        <w:ind w:firstLineChars="0"/>
        <w:jc w:val="both"/>
        <w:rPr>
          <w:rFonts w:ascii="宋体" w:hAnsi="宋体"/>
          <w:sz w:val="24"/>
        </w:rPr>
      </w:pPr>
      <w:r>
        <w:rPr>
          <w:rFonts w:ascii="宋体" w:hAnsi="宋体" w:hint="eastAsia"/>
          <w:sz w:val="24"/>
        </w:rPr>
        <w:t>精益创业方法论</w:t>
      </w:r>
    </w:p>
    <w:p w:rsidR="006427CD" w:rsidRDefault="006427CD" w:rsidP="006427CD">
      <w:pPr>
        <w:pStyle w:val="1"/>
        <w:widowControl w:val="0"/>
        <w:spacing w:line="360" w:lineRule="auto"/>
        <w:ind w:firstLineChars="0"/>
        <w:jc w:val="both"/>
        <w:rPr>
          <w:rFonts w:ascii="宋体" w:hAnsi="宋体"/>
          <w:b/>
          <w:sz w:val="24"/>
        </w:rPr>
      </w:pPr>
      <w:r w:rsidRPr="00865645">
        <w:rPr>
          <w:rFonts w:ascii="宋体" w:hAnsi="宋体" w:hint="eastAsia"/>
          <w:b/>
          <w:sz w:val="24"/>
        </w:rPr>
        <w:t>2.5</w:t>
      </w:r>
      <w:r>
        <w:rPr>
          <w:rFonts w:ascii="宋体" w:hAnsi="宋体" w:hint="eastAsia"/>
          <w:b/>
          <w:sz w:val="24"/>
        </w:rPr>
        <w:t>用户与痛点定位体验（实践）</w:t>
      </w:r>
    </w:p>
    <w:p w:rsidR="006427CD" w:rsidRPr="00865645" w:rsidRDefault="006427CD" w:rsidP="006427CD">
      <w:pPr>
        <w:pStyle w:val="1"/>
        <w:widowControl w:val="0"/>
        <w:numPr>
          <w:ilvl w:val="0"/>
          <w:numId w:val="13"/>
        </w:numPr>
        <w:spacing w:line="360" w:lineRule="auto"/>
        <w:ind w:firstLineChars="0"/>
        <w:jc w:val="both"/>
        <w:rPr>
          <w:rFonts w:ascii="宋体" w:hAnsi="宋体"/>
          <w:sz w:val="24"/>
        </w:rPr>
      </w:pPr>
      <w:r w:rsidRPr="00865645">
        <w:rPr>
          <w:rFonts w:ascii="宋体" w:hAnsi="宋体" w:hint="eastAsia"/>
          <w:sz w:val="24"/>
        </w:rPr>
        <w:t>学会头脑发散，启发包容思维</w:t>
      </w:r>
    </w:p>
    <w:p w:rsidR="006427CD" w:rsidRPr="00865645" w:rsidRDefault="006427CD" w:rsidP="006427CD">
      <w:pPr>
        <w:pStyle w:val="1"/>
        <w:widowControl w:val="0"/>
        <w:numPr>
          <w:ilvl w:val="0"/>
          <w:numId w:val="13"/>
        </w:numPr>
        <w:spacing w:line="360" w:lineRule="auto"/>
        <w:ind w:firstLineChars="0"/>
        <w:jc w:val="both"/>
        <w:rPr>
          <w:rFonts w:ascii="宋体" w:hAnsi="宋体"/>
          <w:sz w:val="24"/>
        </w:rPr>
      </w:pPr>
      <w:r w:rsidRPr="00865645">
        <w:rPr>
          <w:rFonts w:ascii="宋体" w:hAnsi="宋体" w:hint="eastAsia"/>
          <w:sz w:val="24"/>
        </w:rPr>
        <w:t>学会意见集中，启发选择思维</w:t>
      </w:r>
    </w:p>
    <w:p w:rsidR="006427CD" w:rsidRPr="00865645" w:rsidRDefault="006427CD" w:rsidP="006427CD">
      <w:pPr>
        <w:pStyle w:val="1"/>
        <w:widowControl w:val="0"/>
        <w:numPr>
          <w:ilvl w:val="0"/>
          <w:numId w:val="13"/>
        </w:numPr>
        <w:spacing w:line="360" w:lineRule="auto"/>
        <w:ind w:firstLineChars="0"/>
        <w:jc w:val="both"/>
        <w:rPr>
          <w:rFonts w:ascii="宋体" w:hAnsi="宋体"/>
          <w:sz w:val="24"/>
        </w:rPr>
      </w:pPr>
      <w:r w:rsidRPr="00865645">
        <w:rPr>
          <w:rFonts w:ascii="宋体" w:hAnsi="宋体" w:hint="eastAsia"/>
          <w:sz w:val="24"/>
        </w:rPr>
        <w:t>学会换位思考，感悟用户思维</w:t>
      </w:r>
    </w:p>
    <w:p w:rsidR="006427CD" w:rsidRPr="00865645" w:rsidRDefault="006427CD" w:rsidP="006427CD">
      <w:pPr>
        <w:pStyle w:val="1"/>
        <w:widowControl w:val="0"/>
        <w:numPr>
          <w:ilvl w:val="0"/>
          <w:numId w:val="13"/>
        </w:numPr>
        <w:spacing w:line="360" w:lineRule="auto"/>
        <w:ind w:firstLineChars="0"/>
        <w:jc w:val="both"/>
        <w:rPr>
          <w:rFonts w:ascii="宋体" w:hAnsi="宋体"/>
          <w:sz w:val="24"/>
        </w:rPr>
      </w:pPr>
      <w:r w:rsidRPr="00865645">
        <w:rPr>
          <w:rFonts w:ascii="宋体" w:hAnsi="宋体" w:hint="eastAsia"/>
          <w:sz w:val="24"/>
        </w:rPr>
        <w:t>找到项目目标客户的痛点、痒点和兴奋点</w:t>
      </w:r>
    </w:p>
    <w:p w:rsidR="006427CD" w:rsidRPr="00865645" w:rsidRDefault="006427CD" w:rsidP="006427CD">
      <w:pPr>
        <w:pStyle w:val="1"/>
        <w:widowControl w:val="0"/>
        <w:numPr>
          <w:ilvl w:val="0"/>
          <w:numId w:val="13"/>
        </w:numPr>
        <w:spacing w:line="360" w:lineRule="auto"/>
        <w:ind w:firstLineChars="0"/>
        <w:jc w:val="both"/>
        <w:rPr>
          <w:rFonts w:ascii="宋体" w:hAnsi="宋体"/>
          <w:sz w:val="24"/>
        </w:rPr>
      </w:pPr>
      <w:r w:rsidRPr="00865645">
        <w:rPr>
          <w:rFonts w:ascii="宋体" w:hAnsi="宋体" w:hint="eastAsia"/>
          <w:sz w:val="24"/>
        </w:rPr>
        <w:t>学会撰写商业计划书</w:t>
      </w:r>
    </w:p>
    <w:p w:rsidR="006427CD" w:rsidRPr="00865645" w:rsidRDefault="006427CD" w:rsidP="006427CD">
      <w:pPr>
        <w:pStyle w:val="1"/>
        <w:widowControl w:val="0"/>
        <w:numPr>
          <w:ilvl w:val="0"/>
          <w:numId w:val="13"/>
        </w:numPr>
        <w:spacing w:line="360" w:lineRule="auto"/>
        <w:ind w:firstLineChars="0"/>
        <w:jc w:val="both"/>
        <w:rPr>
          <w:rFonts w:ascii="宋体" w:hAnsi="宋体"/>
          <w:sz w:val="24"/>
        </w:rPr>
      </w:pPr>
      <w:r w:rsidRPr="00865645">
        <w:rPr>
          <w:rFonts w:ascii="宋体" w:hAnsi="宋体" w:hint="eastAsia"/>
          <w:sz w:val="24"/>
        </w:rPr>
        <w:t>给出MVP定义</w:t>
      </w:r>
    </w:p>
    <w:p w:rsidR="006427CD" w:rsidRDefault="006427CD" w:rsidP="006427CD">
      <w:pPr>
        <w:pStyle w:val="1"/>
        <w:widowControl w:val="0"/>
        <w:spacing w:line="360" w:lineRule="auto"/>
        <w:ind w:firstLineChars="0"/>
        <w:jc w:val="both"/>
        <w:rPr>
          <w:rFonts w:ascii="宋体" w:hAnsi="宋体"/>
          <w:b/>
          <w:sz w:val="24"/>
        </w:rPr>
      </w:pPr>
      <w:r>
        <w:rPr>
          <w:rFonts w:ascii="宋体" w:hAnsi="宋体" w:hint="eastAsia"/>
          <w:b/>
          <w:sz w:val="24"/>
        </w:rPr>
        <w:t>2.6用户访谈（实践）</w:t>
      </w:r>
    </w:p>
    <w:p w:rsidR="006427CD" w:rsidRPr="0058452E" w:rsidRDefault="006427CD" w:rsidP="006427CD">
      <w:pPr>
        <w:pStyle w:val="1"/>
        <w:widowControl w:val="0"/>
        <w:numPr>
          <w:ilvl w:val="0"/>
          <w:numId w:val="14"/>
        </w:numPr>
        <w:spacing w:line="360" w:lineRule="auto"/>
        <w:ind w:firstLineChars="0"/>
        <w:jc w:val="both"/>
        <w:rPr>
          <w:rFonts w:ascii="宋体" w:hAnsi="宋体"/>
          <w:sz w:val="24"/>
        </w:rPr>
      </w:pPr>
      <w:r w:rsidRPr="0058452E">
        <w:rPr>
          <w:rFonts w:ascii="宋体" w:hAnsi="宋体" w:hint="eastAsia"/>
          <w:sz w:val="24"/>
        </w:rPr>
        <w:t>访谈方式</w:t>
      </w:r>
    </w:p>
    <w:p w:rsidR="006427CD" w:rsidRPr="0058452E" w:rsidRDefault="006427CD" w:rsidP="006427CD">
      <w:pPr>
        <w:pStyle w:val="1"/>
        <w:widowControl w:val="0"/>
        <w:numPr>
          <w:ilvl w:val="0"/>
          <w:numId w:val="14"/>
        </w:numPr>
        <w:spacing w:line="360" w:lineRule="auto"/>
        <w:ind w:firstLineChars="0"/>
        <w:jc w:val="both"/>
        <w:rPr>
          <w:rFonts w:ascii="宋体" w:hAnsi="宋体"/>
          <w:sz w:val="24"/>
        </w:rPr>
      </w:pPr>
      <w:r w:rsidRPr="0058452E">
        <w:rPr>
          <w:rFonts w:ascii="宋体" w:hAnsi="宋体" w:hint="eastAsia"/>
          <w:sz w:val="24"/>
        </w:rPr>
        <w:t>访谈控制</w:t>
      </w:r>
    </w:p>
    <w:p w:rsidR="006427CD" w:rsidRPr="00865645" w:rsidRDefault="006427CD" w:rsidP="006427CD">
      <w:pPr>
        <w:pStyle w:val="1"/>
        <w:widowControl w:val="0"/>
        <w:spacing w:line="360" w:lineRule="auto"/>
        <w:ind w:firstLineChars="0"/>
        <w:jc w:val="both"/>
        <w:rPr>
          <w:rFonts w:ascii="宋体" w:hAnsi="宋体"/>
          <w:b/>
          <w:sz w:val="24"/>
        </w:rPr>
      </w:pPr>
      <w:r>
        <w:rPr>
          <w:rFonts w:ascii="宋体" w:hAnsi="宋体" w:hint="eastAsia"/>
          <w:b/>
          <w:sz w:val="24"/>
        </w:rPr>
        <w:t>2.7精益画布</w:t>
      </w:r>
    </w:p>
    <w:p w:rsidR="006427CD" w:rsidRPr="0058452E" w:rsidRDefault="006427CD" w:rsidP="006427CD">
      <w:pPr>
        <w:pStyle w:val="1"/>
        <w:widowControl w:val="0"/>
        <w:numPr>
          <w:ilvl w:val="0"/>
          <w:numId w:val="15"/>
        </w:numPr>
        <w:spacing w:line="360" w:lineRule="auto"/>
        <w:ind w:firstLineChars="0"/>
        <w:jc w:val="both"/>
        <w:rPr>
          <w:rFonts w:ascii="宋体" w:hAnsi="宋体"/>
          <w:sz w:val="24"/>
        </w:rPr>
      </w:pPr>
      <w:r w:rsidRPr="0058452E">
        <w:rPr>
          <w:rFonts w:ascii="宋体" w:hAnsi="宋体" w:hint="eastAsia"/>
          <w:sz w:val="24"/>
        </w:rPr>
        <w:t>定义用户痛点及解决方案的工具</w:t>
      </w:r>
    </w:p>
    <w:p w:rsidR="006427CD" w:rsidRDefault="006427CD" w:rsidP="006427CD">
      <w:pPr>
        <w:pStyle w:val="1"/>
        <w:widowControl w:val="0"/>
        <w:numPr>
          <w:ilvl w:val="0"/>
          <w:numId w:val="15"/>
        </w:numPr>
        <w:spacing w:line="360" w:lineRule="auto"/>
        <w:ind w:firstLineChars="0"/>
        <w:jc w:val="both"/>
        <w:rPr>
          <w:rFonts w:ascii="宋体" w:hAnsi="宋体"/>
          <w:sz w:val="24"/>
        </w:rPr>
      </w:pPr>
      <w:r>
        <w:rPr>
          <w:rFonts w:ascii="宋体" w:hAnsi="宋体" w:hint="eastAsia"/>
          <w:sz w:val="24"/>
        </w:rPr>
        <w:t>案例分析</w:t>
      </w:r>
    </w:p>
    <w:p w:rsidR="006427CD" w:rsidRDefault="006427CD" w:rsidP="006427CD">
      <w:pPr>
        <w:pStyle w:val="1"/>
        <w:widowControl w:val="0"/>
        <w:numPr>
          <w:ilvl w:val="0"/>
          <w:numId w:val="15"/>
        </w:numPr>
        <w:spacing w:line="360" w:lineRule="auto"/>
        <w:ind w:firstLineChars="0"/>
        <w:jc w:val="both"/>
        <w:rPr>
          <w:rFonts w:ascii="宋体" w:hAnsi="宋体"/>
          <w:sz w:val="24"/>
        </w:rPr>
      </w:pPr>
      <w:r>
        <w:rPr>
          <w:rFonts w:ascii="宋体" w:hAnsi="宋体" w:hint="eastAsia"/>
          <w:sz w:val="24"/>
        </w:rPr>
        <w:t>画布分析</w:t>
      </w:r>
    </w:p>
    <w:p w:rsidR="006427CD" w:rsidRDefault="006427CD" w:rsidP="006427CD">
      <w:pPr>
        <w:pStyle w:val="1"/>
        <w:widowControl w:val="0"/>
        <w:spacing w:line="360" w:lineRule="auto"/>
        <w:ind w:firstLineChars="0"/>
        <w:jc w:val="both"/>
        <w:rPr>
          <w:rFonts w:ascii="宋体" w:hAnsi="宋体"/>
          <w:b/>
          <w:sz w:val="24"/>
        </w:rPr>
      </w:pPr>
      <w:r w:rsidRPr="0058452E">
        <w:rPr>
          <w:rFonts w:ascii="宋体" w:hAnsi="宋体" w:hint="eastAsia"/>
          <w:b/>
          <w:sz w:val="24"/>
        </w:rPr>
        <w:t>2.8精益画布体验</w:t>
      </w:r>
      <w:r>
        <w:rPr>
          <w:rFonts w:ascii="宋体" w:hAnsi="宋体" w:hint="eastAsia"/>
          <w:b/>
          <w:sz w:val="24"/>
        </w:rPr>
        <w:t>（实践）</w:t>
      </w:r>
    </w:p>
    <w:p w:rsidR="006427CD" w:rsidRPr="0058452E" w:rsidRDefault="006427CD" w:rsidP="006427CD">
      <w:pPr>
        <w:pStyle w:val="1"/>
        <w:widowControl w:val="0"/>
        <w:numPr>
          <w:ilvl w:val="0"/>
          <w:numId w:val="16"/>
        </w:numPr>
        <w:spacing w:line="360" w:lineRule="auto"/>
        <w:ind w:firstLineChars="0"/>
        <w:jc w:val="both"/>
        <w:rPr>
          <w:rFonts w:ascii="宋体" w:hAnsi="宋体"/>
          <w:sz w:val="24"/>
        </w:rPr>
      </w:pPr>
      <w:r w:rsidRPr="0058452E">
        <w:rPr>
          <w:rFonts w:ascii="宋体" w:hAnsi="宋体" w:hint="eastAsia"/>
          <w:sz w:val="24"/>
        </w:rPr>
        <w:t>学会商业计划，启发系统思维</w:t>
      </w:r>
    </w:p>
    <w:p w:rsidR="006427CD" w:rsidRPr="0058452E" w:rsidRDefault="006427CD" w:rsidP="006427CD">
      <w:pPr>
        <w:pStyle w:val="1"/>
        <w:widowControl w:val="0"/>
        <w:numPr>
          <w:ilvl w:val="0"/>
          <w:numId w:val="16"/>
        </w:numPr>
        <w:spacing w:line="360" w:lineRule="auto"/>
        <w:ind w:firstLineChars="0"/>
        <w:jc w:val="both"/>
        <w:rPr>
          <w:rFonts w:ascii="宋体" w:hAnsi="宋体"/>
          <w:sz w:val="24"/>
        </w:rPr>
      </w:pPr>
      <w:r w:rsidRPr="0058452E">
        <w:rPr>
          <w:rFonts w:ascii="宋体" w:hAnsi="宋体" w:hint="eastAsia"/>
          <w:sz w:val="24"/>
        </w:rPr>
        <w:t>学会制作画布，启发逻辑思维</w:t>
      </w:r>
    </w:p>
    <w:p w:rsidR="006427CD" w:rsidRPr="0058452E" w:rsidRDefault="006427CD" w:rsidP="006427CD">
      <w:pPr>
        <w:pStyle w:val="1"/>
        <w:widowControl w:val="0"/>
        <w:numPr>
          <w:ilvl w:val="0"/>
          <w:numId w:val="16"/>
        </w:numPr>
        <w:spacing w:line="360" w:lineRule="auto"/>
        <w:ind w:firstLineChars="0"/>
        <w:jc w:val="both"/>
        <w:rPr>
          <w:rFonts w:ascii="宋体" w:hAnsi="宋体"/>
          <w:sz w:val="24"/>
        </w:rPr>
      </w:pPr>
      <w:r w:rsidRPr="0058452E">
        <w:rPr>
          <w:rFonts w:ascii="宋体" w:hAnsi="宋体" w:hint="eastAsia"/>
          <w:sz w:val="24"/>
        </w:rPr>
        <w:t>学会画布讲解，启发简约思维</w:t>
      </w:r>
    </w:p>
    <w:p w:rsidR="006427CD" w:rsidRPr="00D3047A" w:rsidRDefault="006427CD" w:rsidP="006427CD">
      <w:pPr>
        <w:pStyle w:val="1"/>
        <w:widowControl w:val="0"/>
        <w:spacing w:line="360" w:lineRule="auto"/>
        <w:ind w:firstLineChars="0"/>
        <w:jc w:val="both"/>
        <w:rPr>
          <w:rFonts w:ascii="宋体" w:hAnsi="宋体"/>
          <w:b/>
          <w:sz w:val="24"/>
        </w:rPr>
      </w:pPr>
      <w:r w:rsidRPr="00D3047A">
        <w:rPr>
          <w:rFonts w:ascii="宋体" w:hAnsi="宋体" w:hint="eastAsia"/>
          <w:b/>
          <w:sz w:val="24"/>
        </w:rPr>
        <w:t>3、设计思维及IBM</w:t>
      </w:r>
      <w:r w:rsidRPr="00D3047A">
        <w:rPr>
          <w:rFonts w:ascii="宋体" w:hAnsi="宋体"/>
          <w:b/>
          <w:sz w:val="24"/>
        </w:rPr>
        <w:t>.bluemix</w:t>
      </w:r>
      <w:r w:rsidRPr="00D3047A">
        <w:rPr>
          <w:rFonts w:ascii="宋体" w:hAnsi="宋体" w:hint="eastAsia"/>
          <w:b/>
          <w:sz w:val="24"/>
        </w:rPr>
        <w:t>应用</w:t>
      </w:r>
    </w:p>
    <w:p w:rsidR="006427CD" w:rsidRPr="007E6387" w:rsidRDefault="006427CD" w:rsidP="006427CD">
      <w:pPr>
        <w:pStyle w:val="1"/>
        <w:widowControl w:val="0"/>
        <w:numPr>
          <w:ilvl w:val="0"/>
          <w:numId w:val="17"/>
        </w:numPr>
        <w:spacing w:line="360" w:lineRule="auto"/>
        <w:ind w:firstLineChars="0"/>
        <w:jc w:val="both"/>
        <w:rPr>
          <w:rFonts w:ascii="宋体" w:hAnsi="宋体"/>
          <w:sz w:val="24"/>
        </w:rPr>
      </w:pPr>
      <w:r w:rsidRPr="007E6387">
        <w:rPr>
          <w:rFonts w:ascii="宋体" w:hAnsi="宋体" w:hint="eastAsia"/>
          <w:sz w:val="24"/>
        </w:rPr>
        <w:t>车库设计思维应用场景</w:t>
      </w:r>
    </w:p>
    <w:p w:rsidR="006427CD" w:rsidRDefault="006427CD" w:rsidP="006427CD">
      <w:pPr>
        <w:pStyle w:val="1"/>
        <w:widowControl w:val="0"/>
        <w:numPr>
          <w:ilvl w:val="0"/>
          <w:numId w:val="17"/>
        </w:numPr>
        <w:spacing w:line="360" w:lineRule="auto"/>
        <w:ind w:firstLineChars="0"/>
        <w:jc w:val="both"/>
        <w:rPr>
          <w:rFonts w:ascii="宋体" w:hAnsi="宋体"/>
          <w:sz w:val="24"/>
        </w:rPr>
      </w:pPr>
      <w:r w:rsidRPr="00A736BE">
        <w:rPr>
          <w:rFonts w:ascii="宋体" w:hAnsi="宋体" w:hint="eastAsia"/>
          <w:sz w:val="24"/>
        </w:rPr>
        <w:t>车库创新方法论核心</w:t>
      </w:r>
    </w:p>
    <w:p w:rsidR="006427CD" w:rsidRPr="0021761E" w:rsidRDefault="006427CD" w:rsidP="006427CD">
      <w:pPr>
        <w:pStyle w:val="1"/>
        <w:widowControl w:val="0"/>
        <w:numPr>
          <w:ilvl w:val="0"/>
          <w:numId w:val="17"/>
        </w:numPr>
        <w:spacing w:line="360" w:lineRule="auto"/>
        <w:ind w:firstLineChars="0"/>
        <w:jc w:val="both"/>
        <w:rPr>
          <w:rFonts w:ascii="宋体" w:hAnsi="宋体"/>
          <w:sz w:val="24"/>
        </w:rPr>
      </w:pPr>
      <w:r w:rsidRPr="00A736BE">
        <w:rPr>
          <w:rFonts w:ascii="宋体" w:hAnsi="宋体" w:hint="eastAsia"/>
          <w:sz w:val="24"/>
        </w:rPr>
        <w:t>车库创新方法论</w:t>
      </w:r>
      <w:r>
        <w:rPr>
          <w:rFonts w:ascii="宋体" w:hAnsi="宋体" w:hint="eastAsia"/>
          <w:sz w:val="24"/>
        </w:rPr>
        <w:t>流程</w:t>
      </w:r>
    </w:p>
    <w:p w:rsidR="006427CD" w:rsidRPr="007E6387" w:rsidRDefault="006427CD" w:rsidP="006427CD">
      <w:pPr>
        <w:pStyle w:val="1"/>
        <w:widowControl w:val="0"/>
        <w:numPr>
          <w:ilvl w:val="0"/>
          <w:numId w:val="17"/>
        </w:numPr>
        <w:spacing w:line="360" w:lineRule="auto"/>
        <w:ind w:firstLineChars="0"/>
        <w:jc w:val="both"/>
        <w:rPr>
          <w:rFonts w:ascii="宋体" w:hAnsi="宋体"/>
          <w:sz w:val="24"/>
        </w:rPr>
      </w:pPr>
      <w:r w:rsidRPr="007E6387">
        <w:rPr>
          <w:rFonts w:ascii="宋体" w:hAnsi="宋体" w:hint="eastAsia"/>
          <w:sz w:val="24"/>
        </w:rPr>
        <w:lastRenderedPageBreak/>
        <w:t>IBM.</w:t>
      </w:r>
      <w:r w:rsidRPr="007E6387">
        <w:rPr>
          <w:rFonts w:ascii="宋体" w:hAnsi="宋体"/>
          <w:sz w:val="24"/>
        </w:rPr>
        <w:t>bluemix</w:t>
      </w:r>
      <w:r w:rsidRPr="007E6387">
        <w:rPr>
          <w:rFonts w:ascii="宋体" w:hAnsi="宋体" w:hint="eastAsia"/>
          <w:sz w:val="24"/>
        </w:rPr>
        <w:t>案例分析</w:t>
      </w:r>
    </w:p>
    <w:p w:rsidR="006427CD" w:rsidRDefault="006427CD" w:rsidP="006427CD">
      <w:pPr>
        <w:pStyle w:val="1"/>
        <w:widowControl w:val="0"/>
        <w:numPr>
          <w:ilvl w:val="0"/>
          <w:numId w:val="17"/>
        </w:numPr>
        <w:spacing w:line="360" w:lineRule="auto"/>
        <w:ind w:firstLineChars="0"/>
        <w:jc w:val="both"/>
        <w:rPr>
          <w:rFonts w:ascii="宋体" w:hAnsi="宋体"/>
          <w:sz w:val="24"/>
        </w:rPr>
      </w:pPr>
      <w:r w:rsidRPr="007E6387">
        <w:rPr>
          <w:rFonts w:ascii="宋体" w:hAnsi="宋体" w:hint="eastAsia"/>
          <w:sz w:val="24"/>
        </w:rPr>
        <w:t>云应用开启了创新创业新领域</w:t>
      </w:r>
      <w:r>
        <w:rPr>
          <w:rFonts w:ascii="宋体" w:hAnsi="宋体" w:hint="eastAsia"/>
          <w:sz w:val="24"/>
        </w:rPr>
        <w:t>。</w:t>
      </w:r>
    </w:p>
    <w:p w:rsidR="000B27FF" w:rsidRPr="000B5968" w:rsidRDefault="00687A3B" w:rsidP="00687A3B">
      <w:pPr>
        <w:pStyle w:val="1"/>
        <w:widowControl w:val="0"/>
        <w:numPr>
          <w:ilvl w:val="0"/>
          <w:numId w:val="17"/>
        </w:numPr>
        <w:spacing w:line="360" w:lineRule="auto"/>
        <w:ind w:firstLineChars="0"/>
        <w:jc w:val="both"/>
        <w:rPr>
          <w:rFonts w:ascii="宋体" w:hAnsi="宋体"/>
          <w:sz w:val="24"/>
        </w:rPr>
      </w:pPr>
      <w:r w:rsidRPr="000B5968">
        <w:rPr>
          <w:rFonts w:ascii="宋体" w:hAnsi="宋体" w:hint="eastAsia"/>
          <w:sz w:val="24"/>
        </w:rPr>
        <w:t>运用IBM.bluemix中国云平台完成3个案例项目的实践。</w:t>
      </w:r>
      <w:bookmarkStart w:id="0" w:name="_GoBack"/>
      <w:bookmarkEnd w:id="0"/>
    </w:p>
    <w:p w:rsidR="000B27FF" w:rsidRPr="000B27FF" w:rsidRDefault="006427CD" w:rsidP="000B27FF">
      <w:pPr>
        <w:widowControl/>
        <w:spacing w:before="100" w:beforeAutospacing="1" w:after="100" w:afterAutospacing="1" w:line="240" w:lineRule="auto"/>
        <w:ind w:firstLine="640"/>
        <w:jc w:val="left"/>
        <w:rPr>
          <w:rFonts w:ascii="宋体" w:eastAsia="宋体" w:hAnsi="宋体" w:cs="宋体"/>
          <w:kern w:val="0"/>
          <w:sz w:val="24"/>
          <w:szCs w:val="24"/>
        </w:rPr>
      </w:pPr>
      <w:r>
        <w:rPr>
          <w:rFonts w:ascii="微软雅黑" w:eastAsia="微软雅黑" w:hAnsi="微软雅黑" w:cs="宋体" w:hint="eastAsia"/>
          <w:kern w:val="0"/>
          <w:sz w:val="24"/>
          <w:szCs w:val="24"/>
        </w:rPr>
        <w:t>1</w:t>
      </w:r>
      <w:r w:rsidR="000B27FF" w:rsidRPr="000B27FF">
        <w:rPr>
          <w:rFonts w:ascii="微软雅黑" w:eastAsia="微软雅黑" w:hAnsi="微软雅黑" w:cs="宋体" w:hint="eastAsia"/>
          <w:kern w:val="0"/>
          <w:sz w:val="24"/>
          <w:szCs w:val="24"/>
        </w:rPr>
        <w:t>、</w:t>
      </w:r>
      <w:r>
        <w:rPr>
          <w:rFonts w:ascii="微软雅黑" w:eastAsia="微软雅黑" w:hAnsi="微软雅黑" w:cs="宋体" w:hint="eastAsia"/>
          <w:kern w:val="0"/>
          <w:sz w:val="24"/>
          <w:szCs w:val="24"/>
        </w:rPr>
        <w:t>培训</w:t>
      </w:r>
      <w:r w:rsidR="000B27FF" w:rsidRPr="000B27FF">
        <w:rPr>
          <w:rFonts w:ascii="微软雅黑" w:eastAsia="微软雅黑" w:hAnsi="微软雅黑" w:cs="宋体" w:hint="eastAsia"/>
          <w:kern w:val="0"/>
          <w:sz w:val="24"/>
          <w:szCs w:val="24"/>
        </w:rPr>
        <w:t>期限：中标人签订合同后，</w:t>
      </w:r>
      <w:r>
        <w:rPr>
          <w:rFonts w:ascii="微软雅黑" w:eastAsia="微软雅黑" w:hAnsi="微软雅黑" w:cs="宋体" w:hint="eastAsia"/>
          <w:kern w:val="0"/>
          <w:sz w:val="24"/>
          <w:szCs w:val="24"/>
        </w:rPr>
        <w:t>30</w:t>
      </w:r>
      <w:r w:rsidR="000B27FF" w:rsidRPr="000B27FF">
        <w:rPr>
          <w:rFonts w:ascii="微软雅黑" w:eastAsia="微软雅黑" w:hAnsi="微软雅黑" w:cs="宋体" w:hint="eastAsia"/>
          <w:kern w:val="0"/>
          <w:sz w:val="24"/>
          <w:szCs w:val="24"/>
        </w:rPr>
        <w:t>个工作日内完成所有</w:t>
      </w:r>
      <w:r>
        <w:rPr>
          <w:rFonts w:ascii="微软雅黑" w:eastAsia="微软雅黑" w:hAnsi="微软雅黑" w:cs="宋体" w:hint="eastAsia"/>
          <w:kern w:val="0"/>
          <w:sz w:val="24"/>
          <w:szCs w:val="24"/>
        </w:rPr>
        <w:t>培训</w:t>
      </w:r>
      <w:r w:rsidR="000B27FF" w:rsidRPr="000B27FF">
        <w:rPr>
          <w:rFonts w:ascii="微软雅黑" w:eastAsia="微软雅黑" w:hAnsi="微软雅黑" w:cs="宋体" w:hint="eastAsia"/>
          <w:kern w:val="0"/>
          <w:sz w:val="24"/>
          <w:szCs w:val="24"/>
        </w:rPr>
        <w:t>工作。（具体日期以合同约定为准）。</w:t>
      </w:r>
    </w:p>
    <w:p w:rsidR="000B27FF" w:rsidRPr="000B27FF" w:rsidRDefault="006427CD" w:rsidP="000B27FF">
      <w:pPr>
        <w:widowControl/>
        <w:spacing w:before="100" w:beforeAutospacing="1" w:after="100" w:afterAutospacing="1" w:line="240" w:lineRule="auto"/>
        <w:ind w:firstLine="640"/>
        <w:jc w:val="left"/>
        <w:rPr>
          <w:rFonts w:ascii="宋体" w:eastAsia="宋体" w:hAnsi="宋体" w:cs="宋体"/>
          <w:kern w:val="0"/>
          <w:sz w:val="24"/>
          <w:szCs w:val="24"/>
        </w:rPr>
      </w:pPr>
      <w:r>
        <w:rPr>
          <w:rFonts w:ascii="微软雅黑" w:eastAsia="微软雅黑" w:hAnsi="微软雅黑" w:cs="宋体" w:hint="eastAsia"/>
          <w:kern w:val="0"/>
          <w:sz w:val="24"/>
          <w:szCs w:val="24"/>
        </w:rPr>
        <w:t>2</w:t>
      </w:r>
      <w:r w:rsidR="000B27FF" w:rsidRPr="000B27FF">
        <w:rPr>
          <w:rFonts w:ascii="微软雅黑" w:eastAsia="微软雅黑" w:hAnsi="微软雅黑" w:cs="宋体" w:hint="eastAsia"/>
          <w:kern w:val="0"/>
          <w:sz w:val="24"/>
          <w:szCs w:val="24"/>
        </w:rPr>
        <w:t>、中标人需严格按照学院要求进行</w:t>
      </w:r>
      <w:r>
        <w:rPr>
          <w:rFonts w:ascii="微软雅黑" w:eastAsia="微软雅黑" w:hAnsi="微软雅黑" w:cs="宋体" w:hint="eastAsia"/>
          <w:kern w:val="0"/>
          <w:sz w:val="24"/>
          <w:szCs w:val="24"/>
        </w:rPr>
        <w:t>组织培训</w:t>
      </w:r>
      <w:r w:rsidR="000B27FF" w:rsidRPr="000B27FF">
        <w:rPr>
          <w:rFonts w:ascii="微软雅黑" w:eastAsia="微软雅黑" w:hAnsi="微软雅黑" w:cs="宋体" w:hint="eastAsia"/>
          <w:kern w:val="0"/>
          <w:sz w:val="24"/>
          <w:szCs w:val="24"/>
        </w:rPr>
        <w:t>。</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三、</w:t>
      </w:r>
      <w:r w:rsidRPr="000B27FF">
        <w:rPr>
          <w:rFonts w:ascii="微软雅黑" w:eastAsia="微软雅黑" w:hAnsi="微软雅黑" w:cs="宋体" w:hint="eastAsia"/>
          <w:b/>
          <w:bCs/>
          <w:kern w:val="0"/>
          <w:sz w:val="24"/>
          <w:szCs w:val="24"/>
        </w:rPr>
        <w:t>投标单位要求</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b/>
          <w:bCs/>
          <w:kern w:val="0"/>
          <w:sz w:val="24"/>
          <w:szCs w:val="24"/>
        </w:rPr>
        <w:t>（一）单位资格</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1</w:t>
      </w:r>
      <w:r w:rsidR="00641310">
        <w:rPr>
          <w:rFonts w:ascii="微软雅黑" w:eastAsia="微软雅黑" w:hAnsi="微软雅黑" w:cs="宋体" w:hint="eastAsia"/>
          <w:kern w:val="0"/>
          <w:sz w:val="24"/>
          <w:szCs w:val="24"/>
        </w:rPr>
        <w:t>、须在工商行政管理部门和税务部门登记注册</w:t>
      </w:r>
      <w:r w:rsidRPr="000B27FF">
        <w:rPr>
          <w:rFonts w:ascii="微软雅黑" w:eastAsia="微软雅黑" w:hAnsi="微软雅黑" w:cs="宋体" w:hint="eastAsia"/>
          <w:kern w:val="0"/>
          <w:sz w:val="24"/>
          <w:szCs w:val="24"/>
        </w:rPr>
        <w:t>。</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2、营业执照中须有本招标项目的经营许可范围。</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3、有依法缴纳税收和社会保障资金的良好记录。</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4、有较丰富的</w:t>
      </w:r>
      <w:r w:rsidR="006427CD">
        <w:rPr>
          <w:rFonts w:ascii="微软雅黑" w:eastAsia="微软雅黑" w:hAnsi="微软雅黑" w:cs="宋体" w:hint="eastAsia"/>
          <w:kern w:val="0"/>
          <w:sz w:val="24"/>
          <w:szCs w:val="24"/>
        </w:rPr>
        <w:t>培训</w:t>
      </w:r>
      <w:r w:rsidRPr="000B27FF">
        <w:rPr>
          <w:rFonts w:ascii="微软雅黑" w:eastAsia="微软雅黑" w:hAnsi="微软雅黑" w:cs="宋体" w:hint="eastAsia"/>
          <w:kern w:val="0"/>
          <w:sz w:val="24"/>
          <w:szCs w:val="24"/>
        </w:rPr>
        <w:t>经验，且具有相同或类似本项目的业绩，并已按约定完全履行相关义务。</w:t>
      </w:r>
    </w:p>
    <w:p w:rsidR="002F1100" w:rsidRDefault="000B27FF" w:rsidP="000B27FF">
      <w:pPr>
        <w:widowControl/>
        <w:spacing w:before="100" w:beforeAutospacing="1" w:after="100" w:afterAutospacing="1" w:line="240" w:lineRule="auto"/>
        <w:ind w:firstLine="640"/>
        <w:jc w:val="left"/>
        <w:rPr>
          <w:rFonts w:ascii="微软雅黑" w:eastAsia="微软雅黑" w:hAnsi="微软雅黑" w:cs="宋体"/>
          <w:kern w:val="0"/>
          <w:sz w:val="24"/>
          <w:szCs w:val="24"/>
        </w:rPr>
      </w:pPr>
      <w:r w:rsidRPr="000B27FF">
        <w:rPr>
          <w:rFonts w:ascii="微软雅黑" w:eastAsia="微软雅黑" w:hAnsi="微软雅黑" w:cs="宋体" w:hint="eastAsia"/>
          <w:kern w:val="0"/>
          <w:sz w:val="24"/>
          <w:szCs w:val="24"/>
        </w:rPr>
        <w:t>5、近三年内经营正常，无违法违规行为，社会信誉较好。</w:t>
      </w:r>
    </w:p>
    <w:p w:rsidR="000B27FF" w:rsidRPr="002F1100"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b/>
          <w:bCs/>
          <w:kern w:val="0"/>
          <w:sz w:val="24"/>
          <w:szCs w:val="24"/>
        </w:rPr>
        <w:t>（二）技术水准</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1、具</w:t>
      </w:r>
      <w:r w:rsidR="006427CD">
        <w:rPr>
          <w:rFonts w:ascii="微软雅黑" w:eastAsia="微软雅黑" w:hAnsi="微软雅黑" w:cs="宋体" w:hint="eastAsia"/>
          <w:kern w:val="0"/>
          <w:sz w:val="24"/>
          <w:szCs w:val="24"/>
        </w:rPr>
        <w:t>备</w:t>
      </w:r>
      <w:r w:rsidRPr="000B27FF">
        <w:rPr>
          <w:rFonts w:ascii="微软雅黑" w:eastAsia="微软雅黑" w:hAnsi="微软雅黑" w:cs="宋体" w:hint="eastAsia"/>
          <w:kern w:val="0"/>
          <w:sz w:val="24"/>
          <w:szCs w:val="24"/>
        </w:rPr>
        <w:t>有</w:t>
      </w:r>
      <w:r w:rsidR="006427CD">
        <w:rPr>
          <w:rFonts w:ascii="微软雅黑" w:eastAsia="微软雅黑" w:hAnsi="微软雅黑" w:cs="宋体" w:hint="eastAsia"/>
          <w:kern w:val="0"/>
          <w:sz w:val="24"/>
          <w:szCs w:val="24"/>
        </w:rPr>
        <w:t>教育、培训</w:t>
      </w:r>
      <w:r w:rsidRPr="000B27FF">
        <w:rPr>
          <w:rFonts w:ascii="微软雅黑" w:eastAsia="微软雅黑" w:hAnsi="微软雅黑" w:cs="宋体" w:hint="eastAsia"/>
          <w:kern w:val="0"/>
          <w:sz w:val="24"/>
          <w:szCs w:val="24"/>
        </w:rPr>
        <w:t>等项目必须的专业技术条件。</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lastRenderedPageBreak/>
        <w:t>2、</w:t>
      </w:r>
      <w:r w:rsidR="006427CD">
        <w:rPr>
          <w:rFonts w:ascii="微软雅黑" w:eastAsia="微软雅黑" w:hAnsi="微软雅黑" w:cs="宋体" w:hint="eastAsia"/>
          <w:kern w:val="0"/>
          <w:sz w:val="24"/>
          <w:szCs w:val="24"/>
        </w:rPr>
        <w:t>培训教师</w:t>
      </w:r>
      <w:r w:rsidRPr="000B27FF">
        <w:rPr>
          <w:rFonts w:ascii="微软雅黑" w:eastAsia="微软雅黑" w:hAnsi="微软雅黑" w:cs="宋体" w:hint="eastAsia"/>
          <w:kern w:val="0"/>
          <w:sz w:val="24"/>
          <w:szCs w:val="24"/>
        </w:rPr>
        <w:t>有独到的</w:t>
      </w:r>
      <w:r w:rsidR="006427CD">
        <w:rPr>
          <w:rFonts w:ascii="微软雅黑" w:eastAsia="微软雅黑" w:hAnsi="微软雅黑" w:cs="宋体" w:hint="eastAsia"/>
          <w:kern w:val="0"/>
          <w:sz w:val="24"/>
          <w:szCs w:val="24"/>
        </w:rPr>
        <w:t>互联网</w:t>
      </w:r>
      <w:r w:rsidRPr="000B27FF">
        <w:rPr>
          <w:rFonts w:ascii="微软雅黑" w:eastAsia="微软雅黑" w:hAnsi="微软雅黑" w:cs="宋体" w:hint="eastAsia"/>
          <w:kern w:val="0"/>
          <w:sz w:val="24"/>
          <w:szCs w:val="24"/>
        </w:rPr>
        <w:t>理念和策划意识，能够满足学院</w:t>
      </w:r>
      <w:r w:rsidR="006427CD">
        <w:rPr>
          <w:rFonts w:ascii="微软雅黑" w:eastAsia="微软雅黑" w:hAnsi="微软雅黑" w:cs="宋体" w:hint="eastAsia"/>
          <w:kern w:val="0"/>
          <w:sz w:val="24"/>
          <w:szCs w:val="24"/>
        </w:rPr>
        <w:t>培训</w:t>
      </w:r>
      <w:r w:rsidRPr="000B27FF">
        <w:rPr>
          <w:rFonts w:ascii="微软雅黑" w:eastAsia="微软雅黑" w:hAnsi="微软雅黑" w:cs="宋体" w:hint="eastAsia"/>
          <w:kern w:val="0"/>
          <w:sz w:val="24"/>
          <w:szCs w:val="24"/>
        </w:rPr>
        <w:t>要求。</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b/>
          <w:bCs/>
          <w:kern w:val="0"/>
          <w:sz w:val="24"/>
          <w:szCs w:val="24"/>
        </w:rPr>
        <w:t>（三）硬件设备</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中标单位须有</w:t>
      </w:r>
      <w:r w:rsidR="00655C45">
        <w:rPr>
          <w:rFonts w:ascii="微软雅黑" w:eastAsia="微软雅黑" w:hAnsi="微软雅黑" w:cs="宋体" w:hint="eastAsia"/>
          <w:kern w:val="0"/>
          <w:sz w:val="24"/>
          <w:szCs w:val="24"/>
        </w:rPr>
        <w:t>教育、培训</w:t>
      </w:r>
      <w:r w:rsidRPr="000B27FF">
        <w:rPr>
          <w:rFonts w:ascii="微软雅黑" w:eastAsia="微软雅黑" w:hAnsi="微软雅黑" w:cs="宋体" w:hint="eastAsia"/>
          <w:kern w:val="0"/>
          <w:sz w:val="24"/>
          <w:szCs w:val="24"/>
        </w:rPr>
        <w:t>等相关设备。</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b/>
          <w:bCs/>
          <w:kern w:val="0"/>
          <w:sz w:val="24"/>
          <w:szCs w:val="24"/>
        </w:rPr>
        <w:t>四、报价要求</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1、投标报价应包括开票税金、送货费用。</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2、投标方报价应考虑现场环境以及市场变化等暗含的各种因素，合同一旦确定，不再另增任何费用。</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3、合同文本采用国家工商管理部门制定的统一文本式样。</w:t>
      </w:r>
    </w:p>
    <w:p w:rsidR="000B27FF" w:rsidRPr="000B27FF" w:rsidRDefault="002F1100" w:rsidP="000B27FF">
      <w:pPr>
        <w:widowControl/>
        <w:spacing w:before="100" w:beforeAutospacing="1" w:after="100" w:afterAutospacing="1" w:line="240" w:lineRule="auto"/>
        <w:ind w:firstLine="640"/>
        <w:jc w:val="left"/>
        <w:rPr>
          <w:rFonts w:ascii="宋体" w:eastAsia="宋体" w:hAnsi="宋体" w:cs="宋体"/>
          <w:kern w:val="0"/>
          <w:sz w:val="24"/>
          <w:szCs w:val="24"/>
        </w:rPr>
      </w:pPr>
      <w:r>
        <w:rPr>
          <w:rFonts w:ascii="微软雅黑" w:eastAsia="微软雅黑" w:hAnsi="微软雅黑" w:cs="宋体" w:hint="eastAsia"/>
          <w:b/>
          <w:bCs/>
          <w:kern w:val="0"/>
          <w:sz w:val="24"/>
          <w:szCs w:val="24"/>
        </w:rPr>
        <w:t>五</w:t>
      </w:r>
      <w:r w:rsidR="000B27FF" w:rsidRPr="000B27FF">
        <w:rPr>
          <w:rFonts w:ascii="微软雅黑" w:eastAsia="微软雅黑" w:hAnsi="微软雅黑" w:cs="宋体" w:hint="eastAsia"/>
          <w:b/>
          <w:bCs/>
          <w:kern w:val="0"/>
          <w:sz w:val="24"/>
          <w:szCs w:val="24"/>
        </w:rPr>
        <w:t>、投标文件递交</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1、投标提交材料应包括：本单位营业执照副本、单</w:t>
      </w:r>
      <w:r w:rsidR="002F1100">
        <w:rPr>
          <w:rFonts w:ascii="微软雅黑" w:eastAsia="微软雅黑" w:hAnsi="微软雅黑" w:cs="宋体" w:hint="eastAsia"/>
          <w:kern w:val="0"/>
          <w:sz w:val="24"/>
          <w:szCs w:val="24"/>
        </w:rPr>
        <w:t>位资质证书副本、授权委托书及介绍信原件、法定代表人身份证复印件</w:t>
      </w:r>
      <w:r w:rsidRPr="000B27FF">
        <w:rPr>
          <w:rFonts w:ascii="微软雅黑" w:eastAsia="微软雅黑" w:hAnsi="微软雅黑" w:cs="宋体" w:hint="eastAsia"/>
          <w:kern w:val="0"/>
          <w:sz w:val="24"/>
          <w:szCs w:val="24"/>
        </w:rPr>
        <w:t>、投标项目使用的设备情况、投标报价、从事投标团队组织及人员基本情况介绍表和投标人业绩的有效证明材料（合同）。以上材料需加盖单位公章。</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2、投标需提交书面版本文件并密封加盖单位章印。</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3、投标截止日期：请投标人将标书密封盖章后寄（送）于2017年</w:t>
      </w:r>
      <w:r w:rsidR="00655C45">
        <w:rPr>
          <w:rFonts w:ascii="微软雅黑" w:eastAsia="微软雅黑" w:hAnsi="微软雅黑" w:cs="宋体" w:hint="eastAsia"/>
          <w:kern w:val="0"/>
          <w:sz w:val="24"/>
          <w:szCs w:val="24"/>
        </w:rPr>
        <w:t>6</w:t>
      </w:r>
      <w:r w:rsidRPr="000B27FF">
        <w:rPr>
          <w:rFonts w:ascii="微软雅黑" w:eastAsia="微软雅黑" w:hAnsi="微软雅黑" w:cs="宋体" w:hint="eastAsia"/>
          <w:kern w:val="0"/>
          <w:sz w:val="24"/>
          <w:szCs w:val="24"/>
        </w:rPr>
        <w:t xml:space="preserve"> 月 </w:t>
      </w:r>
      <w:r w:rsidR="00402CE8">
        <w:rPr>
          <w:rFonts w:ascii="微软雅黑" w:eastAsia="微软雅黑" w:hAnsi="微软雅黑" w:cs="宋体" w:hint="eastAsia"/>
          <w:kern w:val="0"/>
          <w:sz w:val="24"/>
          <w:szCs w:val="24"/>
        </w:rPr>
        <w:t>2</w:t>
      </w:r>
      <w:r w:rsidR="000B5968">
        <w:rPr>
          <w:rFonts w:ascii="微软雅黑" w:eastAsia="微软雅黑" w:hAnsi="微软雅黑" w:cs="宋体" w:hint="eastAsia"/>
          <w:kern w:val="0"/>
          <w:sz w:val="24"/>
          <w:szCs w:val="24"/>
        </w:rPr>
        <w:t>8</w:t>
      </w:r>
      <w:r w:rsidRPr="000B27FF">
        <w:rPr>
          <w:rFonts w:ascii="微软雅黑" w:eastAsia="微软雅黑" w:hAnsi="微软雅黑" w:cs="宋体" w:hint="eastAsia"/>
          <w:kern w:val="0"/>
          <w:sz w:val="24"/>
          <w:szCs w:val="24"/>
        </w:rPr>
        <w:t xml:space="preserve"> 日 16 时前交设备处，逾期不受理。</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b/>
          <w:bCs/>
          <w:kern w:val="0"/>
          <w:sz w:val="24"/>
          <w:szCs w:val="24"/>
        </w:rPr>
        <w:t>七、联系事项</w:t>
      </w:r>
    </w:p>
    <w:p w:rsidR="000B27FF" w:rsidRPr="000B27FF" w:rsidRDefault="000B27FF" w:rsidP="000B27FF">
      <w:pPr>
        <w:widowControl/>
        <w:spacing w:before="100" w:beforeAutospacing="1" w:after="100" w:afterAutospacing="1" w:line="240" w:lineRule="auto"/>
        <w:ind w:firstLine="72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lastRenderedPageBreak/>
        <w:t>1、招标人名称：广西交通职业技术学院</w:t>
      </w:r>
    </w:p>
    <w:p w:rsidR="000B27FF" w:rsidRPr="000B27FF" w:rsidRDefault="000B27FF" w:rsidP="000B27FF">
      <w:pPr>
        <w:widowControl/>
        <w:spacing w:before="100" w:beforeAutospacing="1" w:after="100" w:afterAutospacing="1" w:line="240" w:lineRule="auto"/>
        <w:ind w:firstLine="72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2、地址：南宁市</w:t>
      </w:r>
      <w:r w:rsidR="00F13127">
        <w:rPr>
          <w:rFonts w:ascii="微软雅黑" w:eastAsia="微软雅黑" w:hAnsi="微软雅黑" w:cs="宋体" w:hint="eastAsia"/>
          <w:kern w:val="0"/>
          <w:sz w:val="24"/>
          <w:szCs w:val="24"/>
        </w:rPr>
        <w:t>兴宁区三塘镇四塘社区四塘街4号</w:t>
      </w:r>
    </w:p>
    <w:p w:rsidR="000B27FF" w:rsidRPr="000B27FF" w:rsidRDefault="000B27FF" w:rsidP="000B27FF">
      <w:pPr>
        <w:widowControl/>
        <w:spacing w:before="100" w:beforeAutospacing="1" w:after="100" w:afterAutospacing="1" w:line="240" w:lineRule="auto"/>
        <w:ind w:firstLine="72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3、联系人及电话:</w:t>
      </w:r>
    </w:p>
    <w:p w:rsidR="000B27FF" w:rsidRPr="000B27FF" w:rsidRDefault="000B27FF" w:rsidP="000B27FF">
      <w:pPr>
        <w:widowControl/>
        <w:spacing w:before="100" w:beforeAutospacing="1" w:after="100" w:afterAutospacing="1" w:line="240" w:lineRule="auto"/>
        <w:ind w:firstLine="64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招生就业处：</w:t>
      </w:r>
      <w:r w:rsidR="00655C45">
        <w:rPr>
          <w:rFonts w:ascii="微软雅黑" w:eastAsia="微软雅黑" w:hAnsi="微软雅黑" w:cs="宋体" w:hint="eastAsia"/>
          <w:kern w:val="0"/>
          <w:sz w:val="24"/>
          <w:szCs w:val="24"/>
        </w:rPr>
        <w:t>罗旭</w:t>
      </w:r>
      <w:r w:rsidRPr="000B27FF">
        <w:rPr>
          <w:rFonts w:ascii="微软雅黑" w:eastAsia="微软雅黑" w:hAnsi="微软雅黑" w:cs="宋体" w:hint="eastAsia"/>
          <w:kern w:val="0"/>
          <w:sz w:val="24"/>
          <w:szCs w:val="24"/>
        </w:rPr>
        <w:t>：</w:t>
      </w:r>
      <w:r w:rsidR="007C335B">
        <w:rPr>
          <w:rFonts w:ascii="微软雅黑" w:eastAsia="微软雅黑" w:hAnsi="微软雅黑" w:cs="宋体" w:hint="eastAsia"/>
          <w:kern w:val="0"/>
          <w:sz w:val="24"/>
          <w:szCs w:val="24"/>
        </w:rPr>
        <w:t>0771-5820</w:t>
      </w:r>
      <w:r w:rsidR="009477C1">
        <w:rPr>
          <w:rFonts w:ascii="微软雅黑" w:eastAsia="微软雅黑" w:hAnsi="微软雅黑" w:cs="宋体" w:hint="eastAsia"/>
          <w:kern w:val="0"/>
          <w:sz w:val="24"/>
          <w:szCs w:val="24"/>
        </w:rPr>
        <w:t>931</w:t>
      </w:r>
      <w:r w:rsidRPr="000B27FF">
        <w:rPr>
          <w:rFonts w:ascii="微软雅黑" w:eastAsia="微软雅黑" w:hAnsi="微软雅黑" w:cs="宋体" w:hint="eastAsia"/>
          <w:kern w:val="0"/>
          <w:sz w:val="24"/>
          <w:szCs w:val="24"/>
        </w:rPr>
        <w:t>。</w:t>
      </w:r>
    </w:p>
    <w:p w:rsidR="000B27FF" w:rsidRPr="000B27FF" w:rsidRDefault="000B27FF" w:rsidP="000B27FF">
      <w:pPr>
        <w:widowControl/>
        <w:spacing w:before="100" w:beforeAutospacing="1" w:after="100" w:afterAutospacing="1" w:line="240" w:lineRule="auto"/>
        <w:ind w:firstLine="72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设备处：张健荣：0771-5650355。</w:t>
      </w:r>
    </w:p>
    <w:p w:rsidR="000B27FF" w:rsidRPr="000B27FF" w:rsidRDefault="000B27FF" w:rsidP="000B27FF">
      <w:pPr>
        <w:widowControl/>
        <w:spacing w:before="100" w:beforeAutospacing="1" w:after="100" w:afterAutospacing="1" w:line="240" w:lineRule="auto"/>
        <w:ind w:firstLine="3520"/>
        <w:jc w:val="left"/>
        <w:rPr>
          <w:rFonts w:ascii="宋体" w:eastAsia="宋体" w:hAnsi="宋体" w:cs="宋体"/>
          <w:kern w:val="0"/>
          <w:sz w:val="24"/>
          <w:szCs w:val="24"/>
        </w:rPr>
      </w:pPr>
    </w:p>
    <w:p w:rsidR="000B27FF" w:rsidRPr="000B27FF" w:rsidRDefault="000B27FF" w:rsidP="000B27FF">
      <w:pPr>
        <w:widowControl/>
        <w:spacing w:before="100" w:beforeAutospacing="1" w:after="100" w:afterAutospacing="1" w:line="240" w:lineRule="auto"/>
        <w:ind w:firstLine="352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 xml:space="preserve">  </w:t>
      </w:r>
      <w:r w:rsidR="002F1100">
        <w:rPr>
          <w:rFonts w:ascii="微软雅黑" w:eastAsia="微软雅黑" w:hAnsi="微软雅黑" w:cs="宋体" w:hint="eastAsia"/>
          <w:kern w:val="0"/>
          <w:sz w:val="24"/>
          <w:szCs w:val="24"/>
        </w:rPr>
        <w:t xml:space="preserve">                    </w:t>
      </w:r>
      <w:r w:rsidRPr="000B27FF">
        <w:rPr>
          <w:rFonts w:ascii="微软雅黑" w:eastAsia="微软雅黑" w:hAnsi="微软雅黑" w:cs="宋体" w:hint="eastAsia"/>
          <w:kern w:val="0"/>
          <w:sz w:val="24"/>
          <w:szCs w:val="24"/>
        </w:rPr>
        <w:t>广西交通职业技术学院</w:t>
      </w:r>
    </w:p>
    <w:p w:rsidR="000B27FF" w:rsidRPr="000B27FF" w:rsidRDefault="000B27FF" w:rsidP="000B27FF">
      <w:pPr>
        <w:widowControl/>
        <w:spacing w:before="100" w:beforeAutospacing="1" w:after="100" w:afterAutospacing="1" w:line="240" w:lineRule="auto"/>
        <w:ind w:firstLine="420"/>
        <w:jc w:val="left"/>
        <w:rPr>
          <w:rFonts w:ascii="宋体" w:eastAsia="宋体" w:hAnsi="宋体" w:cs="宋体"/>
          <w:kern w:val="0"/>
          <w:sz w:val="24"/>
          <w:szCs w:val="24"/>
        </w:rPr>
      </w:pPr>
      <w:r w:rsidRPr="000B27FF">
        <w:rPr>
          <w:rFonts w:ascii="微软雅黑" w:eastAsia="微软雅黑" w:hAnsi="微软雅黑" w:cs="宋体" w:hint="eastAsia"/>
          <w:kern w:val="0"/>
          <w:sz w:val="24"/>
          <w:szCs w:val="24"/>
        </w:rPr>
        <w:t>                                               </w:t>
      </w:r>
      <w:r w:rsidR="002F1100">
        <w:rPr>
          <w:rFonts w:ascii="微软雅黑" w:eastAsia="微软雅黑" w:hAnsi="微软雅黑" w:cs="宋体" w:hint="eastAsia"/>
          <w:kern w:val="0"/>
          <w:sz w:val="24"/>
          <w:szCs w:val="24"/>
        </w:rPr>
        <w:t xml:space="preserve">           </w:t>
      </w:r>
      <w:r w:rsidRPr="000B27FF">
        <w:rPr>
          <w:rFonts w:ascii="微软雅黑" w:eastAsia="微软雅黑" w:hAnsi="微软雅黑" w:cs="宋体" w:hint="eastAsia"/>
          <w:kern w:val="0"/>
          <w:sz w:val="24"/>
          <w:szCs w:val="24"/>
        </w:rPr>
        <w:t>2017年</w:t>
      </w:r>
      <w:r w:rsidR="00655C45">
        <w:rPr>
          <w:rFonts w:ascii="微软雅黑" w:eastAsia="微软雅黑" w:hAnsi="微软雅黑" w:cs="宋体" w:hint="eastAsia"/>
          <w:kern w:val="0"/>
          <w:sz w:val="24"/>
          <w:szCs w:val="24"/>
        </w:rPr>
        <w:t>6</w:t>
      </w:r>
      <w:r w:rsidRPr="000B27FF">
        <w:rPr>
          <w:rFonts w:ascii="微软雅黑" w:eastAsia="微软雅黑" w:hAnsi="微软雅黑" w:cs="宋体" w:hint="eastAsia"/>
          <w:kern w:val="0"/>
          <w:sz w:val="24"/>
          <w:szCs w:val="24"/>
        </w:rPr>
        <w:t>月</w:t>
      </w:r>
      <w:r w:rsidR="000B5968">
        <w:rPr>
          <w:rFonts w:ascii="微软雅黑" w:eastAsia="微软雅黑" w:hAnsi="微软雅黑" w:cs="宋体" w:hint="eastAsia"/>
          <w:kern w:val="0"/>
          <w:sz w:val="24"/>
          <w:szCs w:val="24"/>
        </w:rPr>
        <w:t>23</w:t>
      </w:r>
      <w:r w:rsidRPr="000B27FF">
        <w:rPr>
          <w:rFonts w:ascii="微软雅黑" w:eastAsia="微软雅黑" w:hAnsi="微软雅黑" w:cs="宋体" w:hint="eastAsia"/>
          <w:kern w:val="0"/>
          <w:sz w:val="24"/>
          <w:szCs w:val="24"/>
        </w:rPr>
        <w:t>日</w:t>
      </w:r>
    </w:p>
    <w:p w:rsidR="00481E22" w:rsidRDefault="00481E22" w:rsidP="00620E12">
      <w:pPr>
        <w:ind w:firstLine="517"/>
      </w:pPr>
    </w:p>
    <w:sectPr w:rsidR="00481E22" w:rsidSect="00481E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0F52" w:rsidRDefault="00060F52" w:rsidP="000152C3">
      <w:pPr>
        <w:spacing w:line="240" w:lineRule="auto"/>
      </w:pPr>
      <w:r>
        <w:separator/>
      </w:r>
    </w:p>
  </w:endnote>
  <w:endnote w:type="continuationSeparator" w:id="1">
    <w:p w:rsidR="00060F52" w:rsidRDefault="00060F52" w:rsidP="000152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0F52" w:rsidRDefault="00060F52" w:rsidP="000152C3">
      <w:pPr>
        <w:spacing w:line="240" w:lineRule="auto"/>
      </w:pPr>
      <w:r>
        <w:separator/>
      </w:r>
    </w:p>
  </w:footnote>
  <w:footnote w:type="continuationSeparator" w:id="1">
    <w:p w:rsidR="00060F52" w:rsidRDefault="00060F52" w:rsidP="000152C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650C9"/>
    <w:multiLevelType w:val="hybridMultilevel"/>
    <w:tmpl w:val="1E74A3F8"/>
    <w:lvl w:ilvl="0" w:tplc="FCBE99AC">
      <w:start w:val="1"/>
      <w:numFmt w:val="decimal"/>
      <w:lvlText w:val="（%1）"/>
      <w:lvlJc w:val="left"/>
      <w:pPr>
        <w:ind w:left="987" w:hanging="420"/>
      </w:pPr>
      <w:rPr>
        <w:rFonts w:cs="Times New Roma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nsid w:val="110D62D2"/>
    <w:multiLevelType w:val="hybridMultilevel"/>
    <w:tmpl w:val="11C4F0B0"/>
    <w:lvl w:ilvl="0" w:tplc="5420D6D6">
      <w:start w:val="1"/>
      <w:numFmt w:val="decimal"/>
      <w:lvlText w:val="%1、"/>
      <w:lvlJc w:val="left"/>
      <w:pPr>
        <w:tabs>
          <w:tab w:val="num" w:pos="0"/>
        </w:tabs>
        <w:ind w:left="567" w:hanging="210"/>
      </w:pPr>
      <w:rPr>
        <w:rFonts w:ascii="宋体" w:eastAsia="宋体" w:hAnsi="宋体" w:cs="Times New Roman"/>
        <w:b/>
      </w:rPr>
    </w:lvl>
    <w:lvl w:ilvl="1" w:tplc="04090019" w:tentative="1">
      <w:start w:val="1"/>
      <w:numFmt w:val="lowerLetter"/>
      <w:lvlText w:val="%2)"/>
      <w:lvlJc w:val="left"/>
      <w:pPr>
        <w:ind w:left="1197" w:hanging="420"/>
      </w:pPr>
      <w:rPr>
        <w:rFonts w:cs="Times New Roman"/>
      </w:rPr>
    </w:lvl>
    <w:lvl w:ilvl="2" w:tplc="0409001B" w:tentative="1">
      <w:start w:val="1"/>
      <w:numFmt w:val="lowerRoman"/>
      <w:lvlText w:val="%3."/>
      <w:lvlJc w:val="right"/>
      <w:pPr>
        <w:ind w:left="1617" w:hanging="420"/>
      </w:pPr>
      <w:rPr>
        <w:rFonts w:cs="Times New Roman"/>
      </w:rPr>
    </w:lvl>
    <w:lvl w:ilvl="3" w:tplc="0409000F" w:tentative="1">
      <w:start w:val="1"/>
      <w:numFmt w:val="decimal"/>
      <w:lvlText w:val="%4."/>
      <w:lvlJc w:val="left"/>
      <w:pPr>
        <w:ind w:left="2037" w:hanging="420"/>
      </w:pPr>
      <w:rPr>
        <w:rFonts w:cs="Times New Roman"/>
      </w:rPr>
    </w:lvl>
    <w:lvl w:ilvl="4" w:tplc="04090019" w:tentative="1">
      <w:start w:val="1"/>
      <w:numFmt w:val="lowerLetter"/>
      <w:lvlText w:val="%5)"/>
      <w:lvlJc w:val="left"/>
      <w:pPr>
        <w:ind w:left="2457" w:hanging="420"/>
      </w:pPr>
      <w:rPr>
        <w:rFonts w:cs="Times New Roman"/>
      </w:rPr>
    </w:lvl>
    <w:lvl w:ilvl="5" w:tplc="0409001B" w:tentative="1">
      <w:start w:val="1"/>
      <w:numFmt w:val="lowerRoman"/>
      <w:lvlText w:val="%6."/>
      <w:lvlJc w:val="right"/>
      <w:pPr>
        <w:ind w:left="2877" w:hanging="420"/>
      </w:pPr>
      <w:rPr>
        <w:rFonts w:cs="Times New Roman"/>
      </w:rPr>
    </w:lvl>
    <w:lvl w:ilvl="6" w:tplc="0409000F" w:tentative="1">
      <w:start w:val="1"/>
      <w:numFmt w:val="decimal"/>
      <w:lvlText w:val="%7."/>
      <w:lvlJc w:val="left"/>
      <w:pPr>
        <w:ind w:left="3297" w:hanging="420"/>
      </w:pPr>
      <w:rPr>
        <w:rFonts w:cs="Times New Roman"/>
      </w:rPr>
    </w:lvl>
    <w:lvl w:ilvl="7" w:tplc="04090019" w:tentative="1">
      <w:start w:val="1"/>
      <w:numFmt w:val="lowerLetter"/>
      <w:lvlText w:val="%8)"/>
      <w:lvlJc w:val="left"/>
      <w:pPr>
        <w:ind w:left="3717" w:hanging="420"/>
      </w:pPr>
      <w:rPr>
        <w:rFonts w:cs="Times New Roman"/>
      </w:rPr>
    </w:lvl>
    <w:lvl w:ilvl="8" w:tplc="0409001B" w:tentative="1">
      <w:start w:val="1"/>
      <w:numFmt w:val="lowerRoman"/>
      <w:lvlText w:val="%9."/>
      <w:lvlJc w:val="right"/>
      <w:pPr>
        <w:ind w:left="4137" w:hanging="420"/>
      </w:pPr>
      <w:rPr>
        <w:rFonts w:cs="Times New Roman"/>
      </w:rPr>
    </w:lvl>
  </w:abstractNum>
  <w:abstractNum w:abstractNumId="2">
    <w:nsid w:val="15267AFA"/>
    <w:multiLevelType w:val="hybridMultilevel"/>
    <w:tmpl w:val="1E74A3F8"/>
    <w:lvl w:ilvl="0" w:tplc="FCBE99AC">
      <w:start w:val="1"/>
      <w:numFmt w:val="decimal"/>
      <w:lvlText w:val="（%1）"/>
      <w:lvlJc w:val="left"/>
      <w:pPr>
        <w:ind w:left="987" w:hanging="420"/>
      </w:pPr>
      <w:rPr>
        <w:rFonts w:cs="Times New Roma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
    <w:nsid w:val="15E36C65"/>
    <w:multiLevelType w:val="hybridMultilevel"/>
    <w:tmpl w:val="1E74A3F8"/>
    <w:lvl w:ilvl="0" w:tplc="FCBE99AC">
      <w:start w:val="1"/>
      <w:numFmt w:val="decimal"/>
      <w:lvlText w:val="（%1）"/>
      <w:lvlJc w:val="left"/>
      <w:pPr>
        <w:ind w:left="987" w:hanging="420"/>
      </w:pPr>
      <w:rPr>
        <w:rFonts w:cs="Times New Roma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nsid w:val="1E512ED2"/>
    <w:multiLevelType w:val="hybridMultilevel"/>
    <w:tmpl w:val="1E74A3F8"/>
    <w:lvl w:ilvl="0" w:tplc="FCBE99AC">
      <w:start w:val="1"/>
      <w:numFmt w:val="decimal"/>
      <w:lvlText w:val="（%1）"/>
      <w:lvlJc w:val="left"/>
      <w:pPr>
        <w:ind w:left="987" w:hanging="420"/>
      </w:pPr>
      <w:rPr>
        <w:rFonts w:cs="Times New Roma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nsid w:val="1E6135E5"/>
    <w:multiLevelType w:val="hybridMultilevel"/>
    <w:tmpl w:val="1E74A3F8"/>
    <w:lvl w:ilvl="0" w:tplc="FCBE99AC">
      <w:start w:val="1"/>
      <w:numFmt w:val="decimal"/>
      <w:lvlText w:val="（%1）"/>
      <w:lvlJc w:val="left"/>
      <w:pPr>
        <w:ind w:left="987" w:hanging="420"/>
      </w:pPr>
      <w:rPr>
        <w:rFonts w:cs="Times New Roma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nsid w:val="20F17CC3"/>
    <w:multiLevelType w:val="hybridMultilevel"/>
    <w:tmpl w:val="1E74A3F8"/>
    <w:lvl w:ilvl="0" w:tplc="FCBE99AC">
      <w:start w:val="1"/>
      <w:numFmt w:val="decimal"/>
      <w:lvlText w:val="（%1）"/>
      <w:lvlJc w:val="left"/>
      <w:pPr>
        <w:ind w:left="987" w:hanging="420"/>
      </w:pPr>
      <w:rPr>
        <w:rFonts w:cs="Times New Roma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7">
    <w:nsid w:val="297522FF"/>
    <w:multiLevelType w:val="hybridMultilevel"/>
    <w:tmpl w:val="B2669784"/>
    <w:lvl w:ilvl="0" w:tplc="30F2113C">
      <w:start w:val="1"/>
      <w:numFmt w:val="decimal"/>
      <w:lvlText w:val="%1、"/>
      <w:lvlJc w:val="left"/>
      <w:pPr>
        <w:tabs>
          <w:tab w:val="num" w:pos="0"/>
        </w:tabs>
        <w:ind w:left="567" w:hanging="210"/>
      </w:pPr>
      <w:rPr>
        <w:rFonts w:ascii="宋体" w:eastAsia="宋体" w:hAnsi="宋体" w:cs="Times New Roman"/>
        <w:b/>
      </w:rPr>
    </w:lvl>
    <w:lvl w:ilvl="1" w:tplc="04090019" w:tentative="1">
      <w:start w:val="1"/>
      <w:numFmt w:val="lowerLetter"/>
      <w:lvlText w:val="%2)"/>
      <w:lvlJc w:val="left"/>
      <w:pPr>
        <w:ind w:left="1197" w:hanging="420"/>
      </w:pPr>
      <w:rPr>
        <w:rFonts w:cs="Times New Roman"/>
      </w:rPr>
    </w:lvl>
    <w:lvl w:ilvl="2" w:tplc="0409001B" w:tentative="1">
      <w:start w:val="1"/>
      <w:numFmt w:val="lowerRoman"/>
      <w:lvlText w:val="%3."/>
      <w:lvlJc w:val="right"/>
      <w:pPr>
        <w:ind w:left="1617" w:hanging="420"/>
      </w:pPr>
      <w:rPr>
        <w:rFonts w:cs="Times New Roman"/>
      </w:rPr>
    </w:lvl>
    <w:lvl w:ilvl="3" w:tplc="0409000F" w:tentative="1">
      <w:start w:val="1"/>
      <w:numFmt w:val="decimal"/>
      <w:lvlText w:val="%4."/>
      <w:lvlJc w:val="left"/>
      <w:pPr>
        <w:ind w:left="2037" w:hanging="420"/>
      </w:pPr>
      <w:rPr>
        <w:rFonts w:cs="Times New Roman"/>
      </w:rPr>
    </w:lvl>
    <w:lvl w:ilvl="4" w:tplc="04090019" w:tentative="1">
      <w:start w:val="1"/>
      <w:numFmt w:val="lowerLetter"/>
      <w:lvlText w:val="%5)"/>
      <w:lvlJc w:val="left"/>
      <w:pPr>
        <w:ind w:left="2457" w:hanging="420"/>
      </w:pPr>
      <w:rPr>
        <w:rFonts w:cs="Times New Roman"/>
      </w:rPr>
    </w:lvl>
    <w:lvl w:ilvl="5" w:tplc="0409001B" w:tentative="1">
      <w:start w:val="1"/>
      <w:numFmt w:val="lowerRoman"/>
      <w:lvlText w:val="%6."/>
      <w:lvlJc w:val="right"/>
      <w:pPr>
        <w:ind w:left="2877" w:hanging="420"/>
      </w:pPr>
      <w:rPr>
        <w:rFonts w:cs="Times New Roman"/>
      </w:rPr>
    </w:lvl>
    <w:lvl w:ilvl="6" w:tplc="0409000F" w:tentative="1">
      <w:start w:val="1"/>
      <w:numFmt w:val="decimal"/>
      <w:lvlText w:val="%7."/>
      <w:lvlJc w:val="left"/>
      <w:pPr>
        <w:ind w:left="3297" w:hanging="420"/>
      </w:pPr>
      <w:rPr>
        <w:rFonts w:cs="Times New Roman"/>
      </w:rPr>
    </w:lvl>
    <w:lvl w:ilvl="7" w:tplc="04090019" w:tentative="1">
      <w:start w:val="1"/>
      <w:numFmt w:val="lowerLetter"/>
      <w:lvlText w:val="%8)"/>
      <w:lvlJc w:val="left"/>
      <w:pPr>
        <w:ind w:left="3717" w:hanging="420"/>
      </w:pPr>
      <w:rPr>
        <w:rFonts w:cs="Times New Roman"/>
      </w:rPr>
    </w:lvl>
    <w:lvl w:ilvl="8" w:tplc="0409001B" w:tentative="1">
      <w:start w:val="1"/>
      <w:numFmt w:val="lowerRoman"/>
      <w:lvlText w:val="%9."/>
      <w:lvlJc w:val="right"/>
      <w:pPr>
        <w:ind w:left="4137" w:hanging="420"/>
      </w:pPr>
      <w:rPr>
        <w:rFonts w:cs="Times New Roman"/>
      </w:rPr>
    </w:lvl>
  </w:abstractNum>
  <w:abstractNum w:abstractNumId="8">
    <w:nsid w:val="2F4D503D"/>
    <w:multiLevelType w:val="hybridMultilevel"/>
    <w:tmpl w:val="99CEFFBC"/>
    <w:lvl w:ilvl="0" w:tplc="5A003AE2">
      <w:start w:val="1"/>
      <w:numFmt w:val="japaneseCounting"/>
      <w:lvlText w:val="（%1）"/>
      <w:lvlJc w:val="left"/>
      <w:pPr>
        <w:ind w:left="720" w:hanging="720"/>
      </w:pPr>
      <w:rPr>
        <w:rFonts w:cs="Times New Roman" w:hint="default"/>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332D078C"/>
    <w:multiLevelType w:val="hybridMultilevel"/>
    <w:tmpl w:val="1E74A3F8"/>
    <w:lvl w:ilvl="0" w:tplc="FCBE99AC">
      <w:start w:val="1"/>
      <w:numFmt w:val="decimal"/>
      <w:lvlText w:val="（%1）"/>
      <w:lvlJc w:val="left"/>
      <w:pPr>
        <w:ind w:left="987" w:hanging="420"/>
      </w:pPr>
      <w:rPr>
        <w:rFonts w:cs="Times New Roma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nsid w:val="35C57E5B"/>
    <w:multiLevelType w:val="hybridMultilevel"/>
    <w:tmpl w:val="1E74A3F8"/>
    <w:lvl w:ilvl="0" w:tplc="FCBE99AC">
      <w:start w:val="1"/>
      <w:numFmt w:val="decimal"/>
      <w:lvlText w:val="（%1）"/>
      <w:lvlJc w:val="left"/>
      <w:pPr>
        <w:ind w:left="987" w:hanging="420"/>
      </w:pPr>
      <w:rPr>
        <w:rFonts w:cs="Times New Roma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nsid w:val="41CD049F"/>
    <w:multiLevelType w:val="hybridMultilevel"/>
    <w:tmpl w:val="1E74A3F8"/>
    <w:lvl w:ilvl="0" w:tplc="FCBE99AC">
      <w:start w:val="1"/>
      <w:numFmt w:val="decimal"/>
      <w:lvlText w:val="（%1）"/>
      <w:lvlJc w:val="left"/>
      <w:pPr>
        <w:ind w:left="987" w:hanging="420"/>
      </w:pPr>
      <w:rPr>
        <w:rFonts w:cs="Times New Roma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2">
    <w:nsid w:val="44F81254"/>
    <w:multiLevelType w:val="hybridMultilevel"/>
    <w:tmpl w:val="1E74A3F8"/>
    <w:lvl w:ilvl="0" w:tplc="FCBE99AC">
      <w:start w:val="1"/>
      <w:numFmt w:val="decimal"/>
      <w:lvlText w:val="（%1）"/>
      <w:lvlJc w:val="left"/>
      <w:pPr>
        <w:ind w:left="987" w:hanging="420"/>
      </w:pPr>
      <w:rPr>
        <w:rFonts w:cs="Times New Roma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nsid w:val="4C511636"/>
    <w:multiLevelType w:val="hybridMultilevel"/>
    <w:tmpl w:val="1E74A3F8"/>
    <w:lvl w:ilvl="0" w:tplc="FCBE99AC">
      <w:start w:val="1"/>
      <w:numFmt w:val="decimal"/>
      <w:lvlText w:val="（%1）"/>
      <w:lvlJc w:val="left"/>
      <w:pPr>
        <w:ind w:left="987" w:hanging="420"/>
      </w:pPr>
      <w:rPr>
        <w:rFonts w:cs="Times New Roma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4">
    <w:nsid w:val="59DE6C14"/>
    <w:multiLevelType w:val="hybridMultilevel"/>
    <w:tmpl w:val="1E74A3F8"/>
    <w:lvl w:ilvl="0" w:tplc="FCBE99AC">
      <w:start w:val="1"/>
      <w:numFmt w:val="decimal"/>
      <w:lvlText w:val="（%1）"/>
      <w:lvlJc w:val="left"/>
      <w:pPr>
        <w:ind w:left="987" w:hanging="420"/>
      </w:pPr>
      <w:rPr>
        <w:rFonts w:cs="Times New Roma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5">
    <w:nsid w:val="5C3C2894"/>
    <w:multiLevelType w:val="hybridMultilevel"/>
    <w:tmpl w:val="1E74A3F8"/>
    <w:lvl w:ilvl="0" w:tplc="FCBE99AC">
      <w:start w:val="1"/>
      <w:numFmt w:val="decimal"/>
      <w:lvlText w:val="（%1）"/>
      <w:lvlJc w:val="left"/>
      <w:pPr>
        <w:ind w:left="987" w:hanging="420"/>
      </w:pPr>
      <w:rPr>
        <w:rFonts w:cs="Times New Roma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6">
    <w:nsid w:val="5E8B39D4"/>
    <w:multiLevelType w:val="hybridMultilevel"/>
    <w:tmpl w:val="1E74A3F8"/>
    <w:lvl w:ilvl="0" w:tplc="FCBE99AC">
      <w:start w:val="1"/>
      <w:numFmt w:val="decimal"/>
      <w:lvlText w:val="（%1）"/>
      <w:lvlJc w:val="left"/>
      <w:pPr>
        <w:ind w:left="987" w:hanging="420"/>
      </w:pPr>
      <w:rPr>
        <w:rFonts w:cs="Times New Roma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8"/>
  </w:num>
  <w:num w:numId="2">
    <w:abstractNumId w:val="1"/>
  </w:num>
  <w:num w:numId="3">
    <w:abstractNumId w:val="7"/>
  </w:num>
  <w:num w:numId="4">
    <w:abstractNumId w:val="14"/>
  </w:num>
  <w:num w:numId="5">
    <w:abstractNumId w:val="9"/>
  </w:num>
  <w:num w:numId="6">
    <w:abstractNumId w:val="10"/>
  </w:num>
  <w:num w:numId="7">
    <w:abstractNumId w:val="2"/>
  </w:num>
  <w:num w:numId="8">
    <w:abstractNumId w:val="13"/>
  </w:num>
  <w:num w:numId="9">
    <w:abstractNumId w:val="5"/>
  </w:num>
  <w:num w:numId="10">
    <w:abstractNumId w:val="15"/>
  </w:num>
  <w:num w:numId="11">
    <w:abstractNumId w:val="3"/>
  </w:num>
  <w:num w:numId="12">
    <w:abstractNumId w:val="4"/>
  </w:num>
  <w:num w:numId="13">
    <w:abstractNumId w:val="0"/>
  </w:num>
  <w:num w:numId="14">
    <w:abstractNumId w:val="11"/>
  </w:num>
  <w:num w:numId="15">
    <w:abstractNumId w:val="16"/>
  </w:num>
  <w:num w:numId="16">
    <w:abstractNumId w:val="6"/>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B27FF"/>
    <w:rsid w:val="000152C3"/>
    <w:rsid w:val="00060F52"/>
    <w:rsid w:val="000965B3"/>
    <w:rsid w:val="00097993"/>
    <w:rsid w:val="000B27FF"/>
    <w:rsid w:val="000B5968"/>
    <w:rsid w:val="00100F12"/>
    <w:rsid w:val="00130299"/>
    <w:rsid w:val="00151D08"/>
    <w:rsid w:val="001639D9"/>
    <w:rsid w:val="00172D8C"/>
    <w:rsid w:val="00193A11"/>
    <w:rsid w:val="001C363C"/>
    <w:rsid w:val="001C7457"/>
    <w:rsid w:val="00207176"/>
    <w:rsid w:val="002F1100"/>
    <w:rsid w:val="00402CE8"/>
    <w:rsid w:val="004601A4"/>
    <w:rsid w:val="00481E22"/>
    <w:rsid w:val="004D44A7"/>
    <w:rsid w:val="0050196E"/>
    <w:rsid w:val="005B34AF"/>
    <w:rsid w:val="00620E12"/>
    <w:rsid w:val="006312AB"/>
    <w:rsid w:val="00641310"/>
    <w:rsid w:val="006427CD"/>
    <w:rsid w:val="00655C45"/>
    <w:rsid w:val="00687A3B"/>
    <w:rsid w:val="007422DA"/>
    <w:rsid w:val="00752B34"/>
    <w:rsid w:val="007874BB"/>
    <w:rsid w:val="007C335B"/>
    <w:rsid w:val="00894F5D"/>
    <w:rsid w:val="00895229"/>
    <w:rsid w:val="008E5342"/>
    <w:rsid w:val="009238F4"/>
    <w:rsid w:val="009477C1"/>
    <w:rsid w:val="00952DE2"/>
    <w:rsid w:val="009C1865"/>
    <w:rsid w:val="00AA3F0A"/>
    <w:rsid w:val="00C225B3"/>
    <w:rsid w:val="00D00296"/>
    <w:rsid w:val="00D37C9E"/>
    <w:rsid w:val="00D4607A"/>
    <w:rsid w:val="00D47913"/>
    <w:rsid w:val="00D96BF4"/>
    <w:rsid w:val="00E21C15"/>
    <w:rsid w:val="00E75B20"/>
    <w:rsid w:val="00E9232B"/>
    <w:rsid w:val="00F13127"/>
    <w:rsid w:val="00F36546"/>
    <w:rsid w:val="00F8382A"/>
    <w:rsid w:val="00FC32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E22"/>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0B27FF"/>
    <w:pPr>
      <w:widowControl/>
      <w:spacing w:before="100" w:beforeAutospacing="1" w:after="100" w:afterAutospacing="1" w:line="240" w:lineRule="auto"/>
      <w:jc w:val="left"/>
    </w:pPr>
    <w:rPr>
      <w:rFonts w:ascii="宋体" w:eastAsia="宋体" w:hAnsi="宋体" w:cs="宋体"/>
      <w:kern w:val="0"/>
      <w:sz w:val="24"/>
      <w:szCs w:val="24"/>
    </w:rPr>
  </w:style>
  <w:style w:type="character" w:customStyle="1" w:styleId="Char">
    <w:name w:val="批注文字 Char"/>
    <w:basedOn w:val="a0"/>
    <w:link w:val="a3"/>
    <w:uiPriority w:val="99"/>
    <w:semiHidden/>
    <w:rsid w:val="000B27FF"/>
    <w:rPr>
      <w:rFonts w:ascii="宋体" w:eastAsia="宋体" w:hAnsi="宋体" w:cs="宋体"/>
      <w:kern w:val="0"/>
      <w:sz w:val="24"/>
      <w:szCs w:val="24"/>
    </w:rPr>
  </w:style>
  <w:style w:type="paragraph" w:styleId="a4">
    <w:name w:val="header"/>
    <w:basedOn w:val="a"/>
    <w:link w:val="Char0"/>
    <w:uiPriority w:val="99"/>
    <w:semiHidden/>
    <w:unhideWhenUsed/>
    <w:rsid w:val="000152C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semiHidden/>
    <w:rsid w:val="000152C3"/>
    <w:rPr>
      <w:sz w:val="18"/>
      <w:szCs w:val="18"/>
    </w:rPr>
  </w:style>
  <w:style w:type="paragraph" w:styleId="a5">
    <w:name w:val="footer"/>
    <w:basedOn w:val="a"/>
    <w:link w:val="Char1"/>
    <w:uiPriority w:val="99"/>
    <w:semiHidden/>
    <w:unhideWhenUsed/>
    <w:rsid w:val="000152C3"/>
    <w:pPr>
      <w:tabs>
        <w:tab w:val="center" w:pos="4153"/>
        <w:tab w:val="right" w:pos="8306"/>
      </w:tabs>
      <w:snapToGrid w:val="0"/>
      <w:spacing w:line="240" w:lineRule="atLeast"/>
      <w:jc w:val="left"/>
    </w:pPr>
    <w:rPr>
      <w:sz w:val="18"/>
      <w:szCs w:val="18"/>
    </w:rPr>
  </w:style>
  <w:style w:type="character" w:customStyle="1" w:styleId="Char1">
    <w:name w:val="页脚 Char"/>
    <w:basedOn w:val="a0"/>
    <w:link w:val="a5"/>
    <w:uiPriority w:val="99"/>
    <w:semiHidden/>
    <w:rsid w:val="000152C3"/>
    <w:rPr>
      <w:sz w:val="18"/>
      <w:szCs w:val="18"/>
    </w:rPr>
  </w:style>
  <w:style w:type="paragraph" w:customStyle="1" w:styleId="1">
    <w:name w:val="列出段落1"/>
    <w:basedOn w:val="a"/>
    <w:rsid w:val="006427CD"/>
    <w:pPr>
      <w:widowControl/>
      <w:spacing w:line="240" w:lineRule="auto"/>
      <w:ind w:firstLineChars="200" w:firstLine="420"/>
      <w:jc w:val="left"/>
    </w:pPr>
    <w:rPr>
      <w:rFonts w:ascii="Times New Roman" w:eastAsia="宋体" w:hAnsi="Times New Roman" w:cs="Times New Roman"/>
      <w:kern w:val="0"/>
      <w:szCs w:val="20"/>
    </w:rPr>
  </w:style>
  <w:style w:type="paragraph" w:styleId="a6">
    <w:name w:val="Balloon Text"/>
    <w:basedOn w:val="a"/>
    <w:link w:val="Char2"/>
    <w:uiPriority w:val="99"/>
    <w:semiHidden/>
    <w:unhideWhenUsed/>
    <w:rsid w:val="007C335B"/>
    <w:pPr>
      <w:spacing w:line="240" w:lineRule="auto"/>
    </w:pPr>
    <w:rPr>
      <w:sz w:val="18"/>
      <w:szCs w:val="18"/>
    </w:rPr>
  </w:style>
  <w:style w:type="character" w:customStyle="1" w:styleId="Char2">
    <w:name w:val="批注框文本 Char"/>
    <w:basedOn w:val="a0"/>
    <w:link w:val="a6"/>
    <w:uiPriority w:val="99"/>
    <w:semiHidden/>
    <w:rsid w:val="007C335B"/>
    <w:rPr>
      <w:sz w:val="18"/>
      <w:szCs w:val="18"/>
    </w:rPr>
  </w:style>
</w:styles>
</file>

<file path=word/webSettings.xml><?xml version="1.0" encoding="utf-8"?>
<w:webSettings xmlns:r="http://schemas.openxmlformats.org/officeDocument/2006/relationships" xmlns:w="http://schemas.openxmlformats.org/wordprocessingml/2006/main">
  <w:divs>
    <w:div w:id="1073742933">
      <w:bodyDiv w:val="1"/>
      <w:marLeft w:val="0"/>
      <w:marRight w:val="0"/>
      <w:marTop w:val="0"/>
      <w:marBottom w:val="0"/>
      <w:divBdr>
        <w:top w:val="none" w:sz="0" w:space="0" w:color="auto"/>
        <w:left w:val="none" w:sz="0" w:space="0" w:color="auto"/>
        <w:bottom w:val="none" w:sz="0" w:space="0" w:color="auto"/>
        <w:right w:val="none" w:sz="0" w:space="0" w:color="auto"/>
      </w:divBdr>
      <w:divsChild>
        <w:div w:id="1998220954">
          <w:marLeft w:val="0"/>
          <w:marRight w:val="0"/>
          <w:marTop w:val="0"/>
          <w:marBottom w:val="0"/>
          <w:divBdr>
            <w:top w:val="none" w:sz="0" w:space="0" w:color="auto"/>
            <w:left w:val="none" w:sz="0" w:space="0" w:color="auto"/>
            <w:bottom w:val="none" w:sz="0" w:space="0" w:color="auto"/>
            <w:right w:val="none" w:sz="0" w:space="0" w:color="auto"/>
          </w:divBdr>
          <w:divsChild>
            <w:div w:id="158472480">
              <w:marLeft w:val="0"/>
              <w:marRight w:val="0"/>
              <w:marTop w:val="0"/>
              <w:marBottom w:val="0"/>
              <w:divBdr>
                <w:top w:val="none" w:sz="0" w:space="0" w:color="auto"/>
                <w:left w:val="none" w:sz="0" w:space="0" w:color="auto"/>
                <w:bottom w:val="none" w:sz="0" w:space="0" w:color="auto"/>
                <w:right w:val="none" w:sz="0" w:space="0" w:color="auto"/>
              </w:divBdr>
              <w:divsChild>
                <w:div w:id="1031495638">
                  <w:marLeft w:val="0"/>
                  <w:marRight w:val="0"/>
                  <w:marTop w:val="0"/>
                  <w:marBottom w:val="0"/>
                  <w:divBdr>
                    <w:top w:val="none" w:sz="0" w:space="0" w:color="auto"/>
                    <w:left w:val="none" w:sz="0" w:space="0" w:color="auto"/>
                    <w:bottom w:val="none" w:sz="0" w:space="0" w:color="auto"/>
                    <w:right w:val="none" w:sz="0" w:space="0" w:color="auto"/>
                  </w:divBdr>
                </w:div>
                <w:div w:id="1088119162">
                  <w:marLeft w:val="0"/>
                  <w:marRight w:val="0"/>
                  <w:marTop w:val="0"/>
                  <w:marBottom w:val="0"/>
                  <w:divBdr>
                    <w:top w:val="none" w:sz="0" w:space="0" w:color="auto"/>
                    <w:left w:val="none" w:sz="0" w:space="0" w:color="auto"/>
                    <w:bottom w:val="none" w:sz="0" w:space="0" w:color="auto"/>
                    <w:right w:val="none" w:sz="0" w:space="0" w:color="auto"/>
                  </w:divBdr>
                </w:div>
                <w:div w:id="59894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c:creator>
  <cp:keywords/>
  <dc:description/>
  <cp:lastModifiedBy>ju</cp:lastModifiedBy>
  <cp:revision>6</cp:revision>
  <cp:lastPrinted>2017-06-19T06:41:00Z</cp:lastPrinted>
  <dcterms:created xsi:type="dcterms:W3CDTF">2017-06-19T06:40:00Z</dcterms:created>
  <dcterms:modified xsi:type="dcterms:W3CDTF">2017-06-23T07:04:00Z</dcterms:modified>
</cp:coreProperties>
</file>